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77B62" w:rsidRPr="00177B62" w:rsidRDefault="00177B62" w:rsidP="00177B62">
      <w:pPr>
        <w:spacing w:after="0" w:line="240" w:lineRule="auto"/>
        <w:rPr>
          <w:rFonts w:ascii="Times New Roman" w:eastAsia="MS Mincho" w:hAnsi="Times New Roman" w:cs="Times New Roman"/>
          <w:b/>
          <w:sz w:val="24"/>
          <w:szCs w:val="24"/>
          <w:lang w:val="de-DE" w:eastAsia="de-DE"/>
        </w:rPr>
      </w:pPr>
      <w:r w:rsidRPr="00177B62">
        <w:rPr>
          <w:rFonts w:ascii="Times New Roman" w:eastAsia="MS Mincho" w:hAnsi="Times New Roman" w:cs="Times New Roman"/>
          <w:b/>
          <w:sz w:val="24"/>
          <w:szCs w:val="24"/>
          <w:lang w:val="de-DE" w:eastAsia="de-DE"/>
        </w:rPr>
        <w:t xml:space="preserve">AG </w:t>
      </w:r>
      <w:r>
        <w:rPr>
          <w:rFonts w:ascii="Times New Roman" w:eastAsia="MS Mincho" w:hAnsi="Times New Roman" w:cs="Times New Roman"/>
          <w:b/>
          <w:sz w:val="24"/>
          <w:szCs w:val="24"/>
          <w:lang w:val="de-DE" w:eastAsia="de-DE"/>
        </w:rPr>
        <w:t xml:space="preserve">Finanzen/Besitzverhältnisse </w:t>
      </w:r>
      <w:r>
        <w:rPr>
          <w:rFonts w:ascii="Times New Roman" w:eastAsia="MS Mincho" w:hAnsi="Times New Roman" w:cs="Times New Roman"/>
          <w:b/>
          <w:sz w:val="24"/>
          <w:szCs w:val="24"/>
          <w:lang w:val="de-DE" w:eastAsia="de-DE"/>
        </w:rPr>
        <w:br/>
      </w:r>
      <w:r w:rsidRPr="00177B62">
        <w:rPr>
          <w:rFonts w:ascii="Times New Roman" w:eastAsia="MS Mincho" w:hAnsi="Times New Roman" w:cs="Times New Roman"/>
          <w:b/>
          <w:sz w:val="24"/>
          <w:szCs w:val="24"/>
          <w:lang w:val="de-DE" w:eastAsia="de-DE"/>
        </w:rPr>
        <w:t xml:space="preserve">Thema </w:t>
      </w:r>
      <w:r>
        <w:rPr>
          <w:rFonts w:ascii="Times New Roman" w:eastAsia="MS Mincho" w:hAnsi="Times New Roman" w:cs="Times New Roman"/>
          <w:b/>
          <w:sz w:val="24"/>
          <w:szCs w:val="24"/>
          <w:lang w:val="de-DE" w:eastAsia="de-DE"/>
        </w:rPr>
        <w:t>Steuern</w:t>
      </w:r>
    </w:p>
    <w:p w:rsidR="00177B62" w:rsidRPr="00177B62" w:rsidRDefault="00177B62" w:rsidP="00177B62">
      <w:pPr>
        <w:spacing w:after="0" w:line="240" w:lineRule="auto"/>
        <w:rPr>
          <w:rFonts w:ascii="Times New Roman" w:eastAsia="MS Mincho" w:hAnsi="Times New Roman" w:cs="Times New Roman"/>
          <w:sz w:val="24"/>
          <w:szCs w:val="24"/>
          <w:lang w:val="de-DE" w:eastAsia="de-DE"/>
        </w:rPr>
      </w:pPr>
    </w:p>
    <w:p w:rsidR="00177B62" w:rsidRPr="00177B62" w:rsidRDefault="00177B62" w:rsidP="00177B62">
      <w:pPr>
        <w:spacing w:after="0" w:line="240" w:lineRule="auto"/>
        <w:rPr>
          <w:rFonts w:ascii="Times New Roman" w:eastAsia="MS Mincho" w:hAnsi="Times New Roman" w:cs="Times New Roman"/>
          <w:sz w:val="24"/>
          <w:szCs w:val="24"/>
          <w:lang w:val="de-DE" w:eastAsia="de-DE"/>
        </w:rPr>
      </w:pPr>
      <w:r w:rsidRPr="00177B62">
        <w:rPr>
          <w:rFonts w:ascii="Times New Roman" w:eastAsia="MS Mincho" w:hAnsi="Times New Roman" w:cs="Times New Roman"/>
          <w:b/>
          <w:sz w:val="24"/>
          <w:szCs w:val="24"/>
          <w:lang w:val="de-DE" w:eastAsia="de-DE"/>
        </w:rPr>
        <w:t>Sorgen der Leute:</w:t>
      </w:r>
      <w:r w:rsidRPr="00177B62">
        <w:rPr>
          <w:rFonts w:ascii="Times New Roman" w:eastAsia="MS Mincho" w:hAnsi="Times New Roman" w:cs="Times New Roman"/>
          <w:sz w:val="24"/>
          <w:szCs w:val="24"/>
          <w:lang w:val="de-DE" w:eastAsia="de-DE"/>
        </w:rPr>
        <w:t xml:space="preserve"> </w:t>
      </w:r>
      <w:r w:rsidR="00FC78E4">
        <w:rPr>
          <w:rFonts w:ascii="Times New Roman" w:eastAsia="MS Mincho" w:hAnsi="Times New Roman" w:cs="Times New Roman"/>
          <w:sz w:val="24"/>
          <w:szCs w:val="24"/>
          <w:lang w:val="de-DE" w:eastAsia="de-DE"/>
        </w:rPr>
        <w:t>Steuergerechtigkeit ist ein zentrales Anliegen der Sozialdemokratie. Die Digitalisierung der Wirtschaft führt zu neuen Risiken/Gefahren in der Steuerpolitik.</w:t>
      </w:r>
      <w:r w:rsidR="00147C3D">
        <w:rPr>
          <w:rFonts w:ascii="Times New Roman" w:eastAsia="MS Mincho" w:hAnsi="Times New Roman" w:cs="Times New Roman"/>
          <w:sz w:val="24"/>
          <w:szCs w:val="24"/>
          <w:lang w:val="de-DE" w:eastAsia="de-DE"/>
        </w:rPr>
        <w:t xml:space="preserve"> </w:t>
      </w:r>
      <w:r w:rsidR="007B6BE0">
        <w:rPr>
          <w:rFonts w:ascii="Times New Roman" w:eastAsia="MS Mincho" w:hAnsi="Times New Roman" w:cs="Times New Roman"/>
          <w:sz w:val="24"/>
          <w:szCs w:val="24"/>
          <w:lang w:val="de-DE" w:eastAsia="de-DE"/>
        </w:rPr>
        <w:t xml:space="preserve">Diese verschärfen bei den </w:t>
      </w:r>
      <w:r w:rsidR="00147C3D">
        <w:rPr>
          <w:rFonts w:ascii="Times New Roman" w:eastAsia="MS Mincho" w:hAnsi="Times New Roman" w:cs="Times New Roman"/>
          <w:sz w:val="24"/>
          <w:szCs w:val="24"/>
          <w:lang w:val="de-DE" w:eastAsia="de-DE"/>
        </w:rPr>
        <w:t xml:space="preserve">Unternehmenssteuern </w:t>
      </w:r>
      <w:r w:rsidR="007B6BE0">
        <w:rPr>
          <w:rFonts w:ascii="Times New Roman" w:eastAsia="MS Mincho" w:hAnsi="Times New Roman" w:cs="Times New Roman"/>
          <w:sz w:val="24"/>
          <w:szCs w:val="24"/>
          <w:lang w:val="de-DE" w:eastAsia="de-DE"/>
        </w:rPr>
        <w:t>den destruktiven</w:t>
      </w:r>
      <w:r w:rsidR="00147C3D">
        <w:rPr>
          <w:rFonts w:ascii="Times New Roman" w:eastAsia="MS Mincho" w:hAnsi="Times New Roman" w:cs="Times New Roman"/>
          <w:sz w:val="24"/>
          <w:szCs w:val="24"/>
          <w:lang w:val="de-DE" w:eastAsia="de-DE"/>
        </w:rPr>
        <w:t xml:space="preserve"> Wettbewerb</w:t>
      </w:r>
      <w:r w:rsidR="007B6BE0">
        <w:rPr>
          <w:rFonts w:ascii="Times New Roman" w:eastAsia="MS Mincho" w:hAnsi="Times New Roman" w:cs="Times New Roman"/>
          <w:sz w:val="24"/>
          <w:szCs w:val="24"/>
          <w:lang w:val="de-DE" w:eastAsia="de-DE"/>
        </w:rPr>
        <w:t>, der bereits seit der neoliberalen Wende im Gang ist</w:t>
      </w:r>
      <w:r w:rsidR="00147C3D">
        <w:rPr>
          <w:rFonts w:ascii="Times New Roman" w:eastAsia="MS Mincho" w:hAnsi="Times New Roman" w:cs="Times New Roman"/>
          <w:sz w:val="24"/>
          <w:szCs w:val="24"/>
          <w:lang w:val="de-DE" w:eastAsia="de-DE"/>
        </w:rPr>
        <w:t>.</w:t>
      </w:r>
    </w:p>
    <w:p w:rsidR="00177B62" w:rsidRPr="00177B62" w:rsidRDefault="00177B62" w:rsidP="00177B62">
      <w:pPr>
        <w:spacing w:after="0" w:line="240" w:lineRule="auto"/>
        <w:rPr>
          <w:rFonts w:ascii="Times New Roman" w:eastAsia="MS Mincho" w:hAnsi="Times New Roman" w:cs="Times New Roman"/>
          <w:sz w:val="24"/>
          <w:szCs w:val="24"/>
          <w:lang w:val="de-DE" w:eastAsia="de-DE"/>
        </w:rPr>
      </w:pPr>
    </w:p>
    <w:p w:rsidR="00177B62" w:rsidRDefault="00177B62" w:rsidP="00177B62">
      <w:pPr>
        <w:spacing w:after="0" w:line="240" w:lineRule="auto"/>
        <w:rPr>
          <w:rFonts w:ascii="Times New Roman" w:eastAsia="MS Mincho" w:hAnsi="Times New Roman" w:cs="Times New Roman"/>
          <w:sz w:val="24"/>
          <w:szCs w:val="24"/>
          <w:lang w:val="de-DE" w:eastAsia="de-DE"/>
        </w:rPr>
      </w:pPr>
      <w:r w:rsidRPr="00177B62">
        <w:rPr>
          <w:rFonts w:ascii="Times New Roman" w:eastAsia="MS Mincho" w:hAnsi="Times New Roman" w:cs="Times New Roman"/>
          <w:b/>
          <w:sz w:val="24"/>
          <w:szCs w:val="24"/>
          <w:lang w:val="de-DE" w:eastAsia="de-DE"/>
        </w:rPr>
        <w:t>Relevanz für die Schweiz</w:t>
      </w:r>
      <w:r w:rsidRPr="00177B62">
        <w:rPr>
          <w:rFonts w:ascii="Times New Roman" w:eastAsia="MS Mincho" w:hAnsi="Times New Roman" w:cs="Times New Roman"/>
          <w:sz w:val="24"/>
          <w:szCs w:val="24"/>
          <w:lang w:val="de-DE" w:eastAsia="de-DE"/>
        </w:rPr>
        <w:t xml:space="preserve"> </w:t>
      </w:r>
      <w:r w:rsidR="00147C3D">
        <w:rPr>
          <w:rFonts w:ascii="Times New Roman" w:eastAsia="MS Mincho" w:hAnsi="Times New Roman" w:cs="Times New Roman"/>
          <w:sz w:val="24"/>
          <w:szCs w:val="24"/>
          <w:lang w:val="de-DE" w:eastAsia="de-DE"/>
        </w:rPr>
        <w:t xml:space="preserve">Wie das Referendum zur USR III gezeigt hat, ist die Sorge auch in der Schweiz </w:t>
      </w:r>
      <w:proofErr w:type="spellStart"/>
      <w:r w:rsidR="00147C3D">
        <w:rPr>
          <w:rFonts w:ascii="Times New Roman" w:eastAsia="MS Mincho" w:hAnsi="Times New Roman" w:cs="Times New Roman"/>
          <w:sz w:val="24"/>
          <w:szCs w:val="24"/>
          <w:lang w:val="de-DE" w:eastAsia="de-DE"/>
        </w:rPr>
        <w:t>gross</w:t>
      </w:r>
      <w:proofErr w:type="spellEnd"/>
      <w:r w:rsidR="00147C3D">
        <w:rPr>
          <w:rFonts w:ascii="Times New Roman" w:eastAsia="MS Mincho" w:hAnsi="Times New Roman" w:cs="Times New Roman"/>
          <w:sz w:val="24"/>
          <w:szCs w:val="24"/>
          <w:lang w:val="de-DE" w:eastAsia="de-DE"/>
        </w:rPr>
        <w:t xml:space="preserve">, dass der Steuerwettbewerb bei der Unternehmensbesteuerung zunehmend destruktive Züge annimmt. </w:t>
      </w:r>
    </w:p>
    <w:p w:rsidR="007B6BE0" w:rsidRPr="00177B62" w:rsidRDefault="007B6BE0" w:rsidP="00177B62">
      <w:pPr>
        <w:spacing w:after="0" w:line="240" w:lineRule="auto"/>
        <w:rPr>
          <w:rFonts w:ascii="Times New Roman" w:eastAsia="MS Mincho" w:hAnsi="Times New Roman" w:cs="Times New Roman"/>
          <w:sz w:val="24"/>
          <w:szCs w:val="24"/>
          <w:lang w:val="de-DE" w:eastAsia="de-DE"/>
        </w:rPr>
      </w:pPr>
    </w:p>
    <w:p w:rsidR="00177B62" w:rsidRDefault="00177B62" w:rsidP="00177B62">
      <w:pPr>
        <w:spacing w:after="0" w:line="240" w:lineRule="auto"/>
        <w:rPr>
          <w:rFonts w:ascii="Times New Roman" w:eastAsia="MS Mincho" w:hAnsi="Times New Roman" w:cs="Times New Roman"/>
          <w:sz w:val="24"/>
          <w:szCs w:val="24"/>
          <w:lang w:val="en-US" w:eastAsia="de-DE"/>
        </w:rPr>
      </w:pPr>
      <w:r w:rsidRPr="00177B62">
        <w:rPr>
          <w:rFonts w:ascii="Times New Roman" w:eastAsia="MS Mincho" w:hAnsi="Times New Roman" w:cs="Times New Roman"/>
          <w:b/>
          <w:sz w:val="24"/>
          <w:szCs w:val="24"/>
          <w:lang w:val="de-DE" w:eastAsia="de-DE"/>
        </w:rPr>
        <w:t>Einordnung:</w:t>
      </w:r>
      <w:r w:rsidRPr="00177B62">
        <w:rPr>
          <w:rFonts w:ascii="Times New Roman" w:eastAsia="MS Mincho" w:hAnsi="Times New Roman" w:cs="Times New Roman"/>
          <w:sz w:val="24"/>
          <w:szCs w:val="24"/>
          <w:lang w:val="de-DE" w:eastAsia="de-DE"/>
        </w:rPr>
        <w:t xml:space="preserve"> </w:t>
      </w:r>
      <w:r w:rsidR="00325F5F">
        <w:rPr>
          <w:rFonts w:ascii="Times New Roman" w:eastAsia="MS Mincho" w:hAnsi="Times New Roman" w:cs="Times New Roman"/>
          <w:sz w:val="24"/>
          <w:szCs w:val="24"/>
          <w:lang w:val="de-DE" w:eastAsia="de-DE"/>
        </w:rPr>
        <w:t xml:space="preserve">Google, Facebook, Amazon oder Apple machen Milliardenumsätze (auch in der Schweiz). Die Konzerne sind </w:t>
      </w:r>
      <w:proofErr w:type="spellStart"/>
      <w:r w:rsidR="00325F5F">
        <w:rPr>
          <w:rFonts w:ascii="Times New Roman" w:eastAsia="MS Mincho" w:hAnsi="Times New Roman" w:cs="Times New Roman"/>
          <w:sz w:val="24"/>
          <w:szCs w:val="24"/>
          <w:lang w:val="de-DE" w:eastAsia="de-DE"/>
        </w:rPr>
        <w:t>gr</w:t>
      </w:r>
      <w:r w:rsidR="00325F5F">
        <w:rPr>
          <w:rFonts w:ascii="Times New Roman" w:eastAsia="MS Mincho" w:hAnsi="Times New Roman" w:cs="Times New Roman"/>
          <w:sz w:val="24"/>
          <w:szCs w:val="24"/>
          <w:lang w:eastAsia="de-DE"/>
        </w:rPr>
        <w:t>oss</w:t>
      </w:r>
      <w:proofErr w:type="spellEnd"/>
      <w:r w:rsidR="00325F5F">
        <w:rPr>
          <w:rFonts w:ascii="Times New Roman" w:eastAsia="MS Mincho" w:hAnsi="Times New Roman" w:cs="Times New Roman"/>
          <w:sz w:val="24"/>
          <w:szCs w:val="24"/>
          <w:lang w:eastAsia="de-DE"/>
        </w:rPr>
        <w:t xml:space="preserve"> und mächtig</w:t>
      </w:r>
      <w:r w:rsidR="00325F5F" w:rsidRPr="00325F5F">
        <w:rPr>
          <w:rFonts w:ascii="Times New Roman" w:eastAsia="MS Mincho" w:hAnsi="Times New Roman" w:cs="Times New Roman"/>
          <w:sz w:val="24"/>
          <w:szCs w:val="24"/>
          <w:lang w:eastAsia="de-DE"/>
        </w:rPr>
        <w:t xml:space="preserve">, aber gleichzeitig nur sehr klein, wenn es um Steuern geht. </w:t>
      </w:r>
      <w:r w:rsidR="00325F5F">
        <w:rPr>
          <w:rFonts w:ascii="Times New Roman" w:eastAsia="MS Mincho" w:hAnsi="Times New Roman" w:cs="Times New Roman"/>
          <w:sz w:val="24"/>
          <w:szCs w:val="24"/>
          <w:lang w:eastAsia="de-DE"/>
        </w:rPr>
        <w:t>Sie machen</w:t>
      </w:r>
      <w:r w:rsidR="00325F5F" w:rsidRPr="00325F5F">
        <w:rPr>
          <w:rFonts w:ascii="Times New Roman" w:eastAsia="MS Mincho" w:hAnsi="Times New Roman" w:cs="Times New Roman"/>
          <w:sz w:val="24"/>
          <w:szCs w:val="24"/>
          <w:lang w:eastAsia="de-DE"/>
        </w:rPr>
        <w:t xml:space="preserve"> mit re</w:t>
      </w:r>
      <w:r w:rsidR="00325F5F">
        <w:rPr>
          <w:rFonts w:ascii="Times New Roman" w:eastAsia="MS Mincho" w:hAnsi="Times New Roman" w:cs="Times New Roman"/>
          <w:sz w:val="24"/>
          <w:szCs w:val="24"/>
          <w:lang w:eastAsia="de-DE"/>
        </w:rPr>
        <w:t xml:space="preserve">kordtiefen Steuern Schlagzeilen und sorgen für eine Verschärfung des internationalen Steuerwettbewerbs. </w:t>
      </w:r>
      <w:r w:rsidR="00325F5F" w:rsidRPr="00325F5F">
        <w:rPr>
          <w:rFonts w:ascii="Times New Roman" w:eastAsia="MS Mincho" w:hAnsi="Times New Roman" w:cs="Times New Roman"/>
          <w:sz w:val="24"/>
          <w:szCs w:val="24"/>
          <w:lang w:eastAsia="de-DE"/>
        </w:rPr>
        <w:t xml:space="preserve">Spitzenreiter ist mit Apple ausgerechnet der profitabelste Konzern der Welt. Andere IT-Konzerne stehen nur wenig nach. </w:t>
      </w:r>
      <w:r w:rsidR="00325F5F">
        <w:rPr>
          <w:rFonts w:ascii="Times New Roman" w:eastAsia="MS Mincho" w:hAnsi="Times New Roman" w:cs="Times New Roman"/>
          <w:sz w:val="24"/>
          <w:szCs w:val="24"/>
          <w:lang w:eastAsia="de-DE"/>
        </w:rPr>
        <w:t xml:space="preserve">Das hat eine steuerpolitische – aber auch eine wettbewerbspolitische Komponente. Die „eingesparten“ Steuern führen zu einer immer grösseren Konzentration: </w:t>
      </w:r>
      <w:r w:rsidR="00325F5F" w:rsidRPr="00325F5F">
        <w:rPr>
          <w:rFonts w:ascii="Times New Roman" w:eastAsia="MS Mincho" w:hAnsi="Times New Roman" w:cs="Times New Roman"/>
          <w:sz w:val="24"/>
          <w:szCs w:val="24"/>
          <w:lang w:eastAsia="de-DE"/>
        </w:rPr>
        <w:t xml:space="preserve">Technology </w:t>
      </w:r>
      <w:proofErr w:type="spellStart"/>
      <w:r w:rsidR="00325F5F" w:rsidRPr="00325F5F">
        <w:rPr>
          <w:rFonts w:ascii="Times New Roman" w:eastAsia="MS Mincho" w:hAnsi="Times New Roman" w:cs="Times New Roman"/>
          <w:sz w:val="24"/>
          <w:szCs w:val="24"/>
          <w:lang w:eastAsia="de-DE"/>
        </w:rPr>
        <w:t>companies</w:t>
      </w:r>
      <w:proofErr w:type="spellEnd"/>
      <w:r w:rsidR="00325F5F" w:rsidRPr="00325F5F">
        <w:rPr>
          <w:rFonts w:ascii="Times New Roman" w:eastAsia="MS Mincho" w:hAnsi="Times New Roman" w:cs="Times New Roman"/>
          <w:sz w:val="24"/>
          <w:szCs w:val="24"/>
          <w:lang w:eastAsia="de-DE"/>
        </w:rPr>
        <w:t xml:space="preserve"> </w:t>
      </w:r>
      <w:proofErr w:type="spellStart"/>
      <w:r w:rsidR="00325F5F" w:rsidRPr="00325F5F">
        <w:rPr>
          <w:rFonts w:ascii="Times New Roman" w:eastAsia="MS Mincho" w:hAnsi="Times New Roman" w:cs="Times New Roman"/>
          <w:sz w:val="24"/>
          <w:szCs w:val="24"/>
          <w:lang w:eastAsia="de-DE"/>
        </w:rPr>
        <w:t>have</w:t>
      </w:r>
      <w:proofErr w:type="spellEnd"/>
      <w:r w:rsidR="00325F5F" w:rsidRPr="00325F5F">
        <w:rPr>
          <w:rFonts w:ascii="Times New Roman" w:eastAsia="MS Mincho" w:hAnsi="Times New Roman" w:cs="Times New Roman"/>
          <w:sz w:val="24"/>
          <w:szCs w:val="24"/>
          <w:lang w:eastAsia="de-DE"/>
        </w:rPr>
        <w:t xml:space="preserve"> </w:t>
      </w:r>
      <w:proofErr w:type="spellStart"/>
      <w:r w:rsidR="00325F5F" w:rsidRPr="00325F5F">
        <w:rPr>
          <w:rFonts w:ascii="Times New Roman" w:eastAsia="MS Mincho" w:hAnsi="Times New Roman" w:cs="Times New Roman"/>
          <w:sz w:val="24"/>
          <w:szCs w:val="24"/>
          <w:lang w:eastAsia="de-DE"/>
        </w:rPr>
        <w:t>grown</w:t>
      </w:r>
      <w:proofErr w:type="spellEnd"/>
      <w:r w:rsidR="00325F5F" w:rsidRPr="00325F5F">
        <w:rPr>
          <w:rFonts w:ascii="Times New Roman" w:eastAsia="MS Mincho" w:hAnsi="Times New Roman" w:cs="Times New Roman"/>
          <w:sz w:val="24"/>
          <w:szCs w:val="24"/>
          <w:lang w:eastAsia="de-DE"/>
        </w:rPr>
        <w:t xml:space="preserve"> in </w:t>
      </w:r>
      <w:proofErr w:type="spellStart"/>
      <w:r w:rsidR="00325F5F" w:rsidRPr="00325F5F">
        <w:rPr>
          <w:rFonts w:ascii="Times New Roman" w:eastAsia="MS Mincho" w:hAnsi="Times New Roman" w:cs="Times New Roman"/>
          <w:sz w:val="24"/>
          <w:szCs w:val="24"/>
          <w:lang w:eastAsia="de-DE"/>
        </w:rPr>
        <w:t>size</w:t>
      </w:r>
      <w:proofErr w:type="spellEnd"/>
      <w:r w:rsidR="00325F5F" w:rsidRPr="00325F5F">
        <w:rPr>
          <w:rFonts w:ascii="Times New Roman" w:eastAsia="MS Mincho" w:hAnsi="Times New Roman" w:cs="Times New Roman"/>
          <w:sz w:val="24"/>
          <w:szCs w:val="24"/>
          <w:lang w:eastAsia="de-DE"/>
        </w:rPr>
        <w:t xml:space="preserve"> </w:t>
      </w:r>
      <w:proofErr w:type="spellStart"/>
      <w:r w:rsidR="00325F5F" w:rsidRPr="00325F5F">
        <w:rPr>
          <w:rFonts w:ascii="Times New Roman" w:eastAsia="MS Mincho" w:hAnsi="Times New Roman" w:cs="Times New Roman"/>
          <w:sz w:val="24"/>
          <w:szCs w:val="24"/>
          <w:lang w:eastAsia="de-DE"/>
        </w:rPr>
        <w:t>and</w:t>
      </w:r>
      <w:proofErr w:type="spellEnd"/>
      <w:r w:rsidR="00325F5F" w:rsidRPr="00325F5F">
        <w:rPr>
          <w:rFonts w:ascii="Times New Roman" w:eastAsia="MS Mincho" w:hAnsi="Times New Roman" w:cs="Times New Roman"/>
          <w:sz w:val="24"/>
          <w:szCs w:val="24"/>
          <w:lang w:eastAsia="de-DE"/>
        </w:rPr>
        <w:t xml:space="preserve"> </w:t>
      </w:r>
      <w:proofErr w:type="spellStart"/>
      <w:r w:rsidR="00325F5F" w:rsidRPr="00325F5F">
        <w:rPr>
          <w:rFonts w:ascii="Times New Roman" w:eastAsia="MS Mincho" w:hAnsi="Times New Roman" w:cs="Times New Roman"/>
          <w:sz w:val="24"/>
          <w:szCs w:val="24"/>
          <w:lang w:eastAsia="de-DE"/>
        </w:rPr>
        <w:t>scale</w:t>
      </w:r>
      <w:proofErr w:type="spellEnd"/>
      <w:r w:rsidR="00325F5F" w:rsidRPr="00325F5F">
        <w:rPr>
          <w:rFonts w:ascii="Times New Roman" w:eastAsia="MS Mincho" w:hAnsi="Times New Roman" w:cs="Times New Roman"/>
          <w:sz w:val="24"/>
          <w:szCs w:val="24"/>
          <w:lang w:eastAsia="de-DE"/>
        </w:rPr>
        <w:t xml:space="preserve">, </w:t>
      </w:r>
      <w:proofErr w:type="spellStart"/>
      <w:r w:rsidR="00325F5F" w:rsidRPr="00325F5F">
        <w:rPr>
          <w:rFonts w:ascii="Times New Roman" w:eastAsia="MS Mincho" w:hAnsi="Times New Roman" w:cs="Times New Roman"/>
          <w:sz w:val="24"/>
          <w:szCs w:val="24"/>
          <w:lang w:eastAsia="de-DE"/>
        </w:rPr>
        <w:t>often</w:t>
      </w:r>
      <w:proofErr w:type="spellEnd"/>
      <w:r w:rsidR="00325F5F" w:rsidRPr="00325F5F">
        <w:rPr>
          <w:rFonts w:ascii="Times New Roman" w:eastAsia="MS Mincho" w:hAnsi="Times New Roman" w:cs="Times New Roman"/>
          <w:sz w:val="24"/>
          <w:szCs w:val="24"/>
          <w:lang w:eastAsia="de-DE"/>
        </w:rPr>
        <w:t xml:space="preserve"> </w:t>
      </w:r>
      <w:proofErr w:type="spellStart"/>
      <w:r w:rsidR="00325F5F" w:rsidRPr="00325F5F">
        <w:rPr>
          <w:rFonts w:ascii="Times New Roman" w:eastAsia="MS Mincho" w:hAnsi="Times New Roman" w:cs="Times New Roman"/>
          <w:sz w:val="24"/>
          <w:szCs w:val="24"/>
          <w:lang w:eastAsia="de-DE"/>
        </w:rPr>
        <w:t>using</w:t>
      </w:r>
      <w:proofErr w:type="spellEnd"/>
      <w:r w:rsidR="00325F5F" w:rsidRPr="00325F5F">
        <w:rPr>
          <w:rFonts w:ascii="Times New Roman" w:eastAsia="MS Mincho" w:hAnsi="Times New Roman" w:cs="Times New Roman"/>
          <w:sz w:val="24"/>
          <w:szCs w:val="24"/>
          <w:lang w:eastAsia="de-DE"/>
        </w:rPr>
        <w:t xml:space="preserve"> first-</w:t>
      </w:r>
      <w:proofErr w:type="spellStart"/>
      <w:r w:rsidR="00325F5F" w:rsidRPr="00325F5F">
        <w:rPr>
          <w:rFonts w:ascii="Times New Roman" w:eastAsia="MS Mincho" w:hAnsi="Times New Roman" w:cs="Times New Roman"/>
          <w:sz w:val="24"/>
          <w:szCs w:val="24"/>
          <w:lang w:eastAsia="de-DE"/>
        </w:rPr>
        <w:t>mover</w:t>
      </w:r>
      <w:proofErr w:type="spellEnd"/>
      <w:r w:rsidR="00325F5F" w:rsidRPr="00325F5F">
        <w:rPr>
          <w:rFonts w:ascii="Times New Roman" w:eastAsia="MS Mincho" w:hAnsi="Times New Roman" w:cs="Times New Roman"/>
          <w:sz w:val="24"/>
          <w:szCs w:val="24"/>
          <w:lang w:eastAsia="de-DE"/>
        </w:rPr>
        <w:t xml:space="preserve"> </w:t>
      </w:r>
      <w:proofErr w:type="spellStart"/>
      <w:r w:rsidR="00325F5F" w:rsidRPr="00325F5F">
        <w:rPr>
          <w:rFonts w:ascii="Times New Roman" w:eastAsia="MS Mincho" w:hAnsi="Times New Roman" w:cs="Times New Roman"/>
          <w:sz w:val="24"/>
          <w:szCs w:val="24"/>
          <w:lang w:eastAsia="de-DE"/>
        </w:rPr>
        <w:t>advantage</w:t>
      </w:r>
      <w:proofErr w:type="spellEnd"/>
      <w:r w:rsidR="00325F5F" w:rsidRPr="00325F5F">
        <w:rPr>
          <w:rFonts w:ascii="Times New Roman" w:eastAsia="MS Mincho" w:hAnsi="Times New Roman" w:cs="Times New Roman"/>
          <w:sz w:val="24"/>
          <w:szCs w:val="24"/>
          <w:lang w:eastAsia="de-DE"/>
        </w:rPr>
        <w:t xml:space="preserve"> </w:t>
      </w:r>
      <w:proofErr w:type="spellStart"/>
      <w:r w:rsidR="00325F5F" w:rsidRPr="00325F5F">
        <w:rPr>
          <w:rFonts w:ascii="Times New Roman" w:eastAsia="MS Mincho" w:hAnsi="Times New Roman" w:cs="Times New Roman"/>
          <w:sz w:val="24"/>
          <w:szCs w:val="24"/>
          <w:lang w:eastAsia="de-DE"/>
        </w:rPr>
        <w:t>to</w:t>
      </w:r>
      <w:proofErr w:type="spellEnd"/>
      <w:r w:rsidR="00325F5F" w:rsidRPr="00325F5F">
        <w:rPr>
          <w:rFonts w:ascii="Times New Roman" w:eastAsia="MS Mincho" w:hAnsi="Times New Roman" w:cs="Times New Roman"/>
          <w:sz w:val="24"/>
          <w:szCs w:val="24"/>
          <w:lang w:eastAsia="de-DE"/>
        </w:rPr>
        <w:t xml:space="preserve"> </w:t>
      </w:r>
      <w:proofErr w:type="spellStart"/>
      <w:r w:rsidR="00325F5F" w:rsidRPr="00325F5F">
        <w:rPr>
          <w:rFonts w:ascii="Times New Roman" w:eastAsia="MS Mincho" w:hAnsi="Times New Roman" w:cs="Times New Roman"/>
          <w:sz w:val="24"/>
          <w:szCs w:val="24"/>
          <w:lang w:eastAsia="de-DE"/>
        </w:rPr>
        <w:t>establish</w:t>
      </w:r>
      <w:proofErr w:type="spellEnd"/>
      <w:r w:rsidR="00325F5F" w:rsidRPr="00325F5F">
        <w:rPr>
          <w:rFonts w:ascii="Times New Roman" w:eastAsia="MS Mincho" w:hAnsi="Times New Roman" w:cs="Times New Roman"/>
          <w:sz w:val="24"/>
          <w:szCs w:val="24"/>
          <w:lang w:eastAsia="de-DE"/>
        </w:rPr>
        <w:t xml:space="preserve"> quasi-</w:t>
      </w:r>
      <w:proofErr w:type="spellStart"/>
      <w:r w:rsidR="00325F5F" w:rsidRPr="00325F5F">
        <w:rPr>
          <w:rFonts w:ascii="Times New Roman" w:eastAsia="MS Mincho" w:hAnsi="Times New Roman" w:cs="Times New Roman"/>
          <w:sz w:val="24"/>
          <w:szCs w:val="24"/>
          <w:lang w:eastAsia="de-DE"/>
        </w:rPr>
        <w:t>monopolies</w:t>
      </w:r>
      <w:proofErr w:type="spellEnd"/>
      <w:r w:rsidR="00325F5F" w:rsidRPr="00325F5F">
        <w:rPr>
          <w:rFonts w:ascii="Times New Roman" w:eastAsia="MS Mincho" w:hAnsi="Times New Roman" w:cs="Times New Roman"/>
          <w:sz w:val="24"/>
          <w:szCs w:val="24"/>
          <w:lang w:eastAsia="de-DE"/>
        </w:rPr>
        <w:t xml:space="preserve"> </w:t>
      </w:r>
      <w:proofErr w:type="spellStart"/>
      <w:r w:rsidR="00325F5F" w:rsidRPr="00325F5F">
        <w:rPr>
          <w:rFonts w:ascii="Times New Roman" w:eastAsia="MS Mincho" w:hAnsi="Times New Roman" w:cs="Times New Roman"/>
          <w:sz w:val="24"/>
          <w:szCs w:val="24"/>
          <w:lang w:eastAsia="de-DE"/>
        </w:rPr>
        <w:t>and</w:t>
      </w:r>
      <w:proofErr w:type="spellEnd"/>
      <w:r w:rsidR="00325F5F" w:rsidRPr="00325F5F">
        <w:rPr>
          <w:rFonts w:ascii="Times New Roman" w:eastAsia="MS Mincho" w:hAnsi="Times New Roman" w:cs="Times New Roman"/>
          <w:sz w:val="24"/>
          <w:szCs w:val="24"/>
          <w:lang w:eastAsia="de-DE"/>
        </w:rPr>
        <w:t xml:space="preserve"> </w:t>
      </w:r>
      <w:proofErr w:type="spellStart"/>
      <w:r w:rsidR="00325F5F" w:rsidRPr="00325F5F">
        <w:rPr>
          <w:rFonts w:ascii="Times New Roman" w:eastAsia="MS Mincho" w:hAnsi="Times New Roman" w:cs="Times New Roman"/>
          <w:sz w:val="24"/>
          <w:szCs w:val="24"/>
          <w:lang w:eastAsia="de-DE"/>
        </w:rPr>
        <w:t>quash</w:t>
      </w:r>
      <w:proofErr w:type="spellEnd"/>
      <w:r w:rsidR="00325F5F" w:rsidRPr="00325F5F">
        <w:rPr>
          <w:rFonts w:ascii="Times New Roman" w:eastAsia="MS Mincho" w:hAnsi="Times New Roman" w:cs="Times New Roman"/>
          <w:sz w:val="24"/>
          <w:szCs w:val="24"/>
          <w:lang w:eastAsia="de-DE"/>
        </w:rPr>
        <w:t xml:space="preserve"> </w:t>
      </w:r>
      <w:proofErr w:type="spellStart"/>
      <w:r w:rsidR="00325F5F" w:rsidRPr="00325F5F">
        <w:rPr>
          <w:rFonts w:ascii="Times New Roman" w:eastAsia="MS Mincho" w:hAnsi="Times New Roman" w:cs="Times New Roman"/>
          <w:sz w:val="24"/>
          <w:szCs w:val="24"/>
          <w:lang w:eastAsia="de-DE"/>
        </w:rPr>
        <w:t>competition</w:t>
      </w:r>
      <w:proofErr w:type="spellEnd"/>
      <w:r w:rsidR="00325F5F" w:rsidRPr="00325F5F">
        <w:rPr>
          <w:rFonts w:ascii="Times New Roman" w:eastAsia="MS Mincho" w:hAnsi="Times New Roman" w:cs="Times New Roman"/>
          <w:sz w:val="24"/>
          <w:szCs w:val="24"/>
          <w:lang w:eastAsia="de-DE"/>
        </w:rPr>
        <w:t xml:space="preserve">. </w:t>
      </w:r>
      <w:r w:rsidR="00325F5F" w:rsidRPr="00325F5F">
        <w:rPr>
          <w:rFonts w:ascii="Times New Roman" w:eastAsia="MS Mincho" w:hAnsi="Times New Roman" w:cs="Times New Roman"/>
          <w:sz w:val="24"/>
          <w:szCs w:val="24"/>
          <w:lang w:val="en-US" w:eastAsia="de-DE"/>
        </w:rPr>
        <w:t>The digital economy was supposed to empower the individual entrepreneur, but it has instead become one in which four or five companies utterly dominate the global landscape. A new technology company today aspires simply to be bought by Google or Facebook.</w:t>
      </w:r>
    </w:p>
    <w:p w:rsidR="00325F5F" w:rsidRPr="00325F5F" w:rsidRDefault="00325F5F" w:rsidP="00177B62">
      <w:pPr>
        <w:spacing w:after="0" w:line="240" w:lineRule="auto"/>
        <w:rPr>
          <w:rFonts w:ascii="Times New Roman" w:eastAsia="MS Mincho" w:hAnsi="Times New Roman" w:cs="Times New Roman"/>
          <w:sz w:val="24"/>
          <w:szCs w:val="24"/>
          <w:lang w:val="en-US" w:eastAsia="de-DE"/>
        </w:rPr>
      </w:pPr>
    </w:p>
    <w:p w:rsidR="00177B62" w:rsidRPr="00177B62" w:rsidRDefault="00177B62" w:rsidP="00177B62">
      <w:pPr>
        <w:spacing w:after="0" w:line="240" w:lineRule="auto"/>
        <w:rPr>
          <w:rFonts w:ascii="Times New Roman" w:eastAsia="MS Mincho" w:hAnsi="Times New Roman" w:cs="Times New Roman"/>
          <w:sz w:val="24"/>
          <w:szCs w:val="24"/>
          <w:lang w:val="de-DE" w:eastAsia="de-DE"/>
        </w:rPr>
      </w:pPr>
      <w:r w:rsidRPr="00177B62">
        <w:rPr>
          <w:rFonts w:ascii="Times New Roman" w:eastAsia="MS Mincho" w:hAnsi="Times New Roman" w:cs="Times New Roman"/>
          <w:b/>
          <w:sz w:val="24"/>
          <w:szCs w:val="24"/>
          <w:lang w:val="de-DE" w:eastAsia="de-DE"/>
        </w:rPr>
        <w:t>Handlungsbedarf:</w:t>
      </w:r>
      <w:r w:rsidRPr="00177B62">
        <w:rPr>
          <w:rFonts w:ascii="Times New Roman" w:eastAsia="MS Mincho" w:hAnsi="Times New Roman" w:cs="Times New Roman"/>
          <w:sz w:val="24"/>
          <w:szCs w:val="24"/>
          <w:lang w:val="de-DE" w:eastAsia="de-DE"/>
        </w:rPr>
        <w:t xml:space="preserve"> hoch</w:t>
      </w:r>
    </w:p>
    <w:p w:rsidR="00177B62" w:rsidRPr="00177B62" w:rsidRDefault="00177B62" w:rsidP="00177B62">
      <w:pPr>
        <w:spacing w:after="0" w:line="240" w:lineRule="auto"/>
        <w:rPr>
          <w:rFonts w:ascii="Times New Roman" w:eastAsia="MS Mincho" w:hAnsi="Times New Roman" w:cs="Times New Roman"/>
          <w:sz w:val="24"/>
          <w:szCs w:val="24"/>
          <w:lang w:val="de-DE" w:eastAsia="de-DE"/>
        </w:rPr>
      </w:pPr>
    </w:p>
    <w:p w:rsidR="00177B62" w:rsidRPr="00177B62" w:rsidRDefault="00177B62" w:rsidP="00177B62">
      <w:pPr>
        <w:spacing w:after="0" w:line="240" w:lineRule="auto"/>
        <w:rPr>
          <w:rFonts w:ascii="Times New Roman" w:eastAsia="MS Mincho" w:hAnsi="Times New Roman" w:cs="Times New Roman"/>
          <w:sz w:val="24"/>
          <w:szCs w:val="24"/>
          <w:lang w:val="de-DE" w:eastAsia="de-DE"/>
        </w:rPr>
      </w:pPr>
      <w:r w:rsidRPr="00177B62">
        <w:rPr>
          <w:rFonts w:ascii="Times New Roman" w:eastAsia="MS Mincho" w:hAnsi="Times New Roman" w:cs="Times New Roman"/>
          <w:b/>
          <w:sz w:val="24"/>
          <w:szCs w:val="24"/>
          <w:lang w:val="de-DE" w:eastAsia="de-DE"/>
        </w:rPr>
        <w:t>Hauptgründe/Probleme:</w:t>
      </w:r>
      <w:r w:rsidRPr="00177B62">
        <w:rPr>
          <w:rFonts w:ascii="Times New Roman" w:eastAsia="MS Mincho" w:hAnsi="Times New Roman" w:cs="Times New Roman"/>
          <w:sz w:val="24"/>
          <w:szCs w:val="24"/>
          <w:lang w:val="de-DE" w:eastAsia="de-DE"/>
        </w:rPr>
        <w:t xml:space="preserve"> </w:t>
      </w:r>
      <w:r w:rsidR="00FC78E4">
        <w:rPr>
          <w:rFonts w:ascii="Times New Roman" w:eastAsia="MS Mincho" w:hAnsi="Times New Roman" w:cs="Times New Roman"/>
          <w:sz w:val="24"/>
          <w:szCs w:val="24"/>
          <w:lang w:val="de-DE" w:eastAsia="de-DE"/>
        </w:rPr>
        <w:t>Wie die EU-Finanzminister in einem internen Papier festgestellt haben, profitieren ausgerechnet die erfolgreichsten und am schnellsten wachsenden Unternehmen durch ihr grenzüberschreitendes Geschäft davon, dass dieses digital und damit physisch nicht greifbar ist.</w:t>
      </w:r>
      <w:r w:rsidR="00982F27">
        <w:rPr>
          <w:rFonts w:ascii="Times New Roman" w:eastAsia="MS Mincho" w:hAnsi="Times New Roman" w:cs="Times New Roman"/>
          <w:sz w:val="24"/>
          <w:szCs w:val="24"/>
          <w:lang w:val="de-DE" w:eastAsia="de-DE"/>
        </w:rPr>
        <w:t xml:space="preserve"> Die Besteuerung herkömmlicher international tätiger Unternehmen richtet sich nach den Betriebsstätten oder anderen festen Orten, wo ihre Wertschöpfung stattfindet.</w:t>
      </w:r>
      <w:r w:rsidRPr="00177B62">
        <w:rPr>
          <w:rFonts w:ascii="Times New Roman" w:eastAsia="MS Mincho" w:hAnsi="Times New Roman" w:cs="Times New Roman"/>
          <w:sz w:val="24"/>
          <w:szCs w:val="24"/>
          <w:lang w:val="de-DE" w:eastAsia="de-DE"/>
        </w:rPr>
        <w:t xml:space="preserve"> </w:t>
      </w:r>
      <w:r w:rsidR="00147C3D">
        <w:rPr>
          <w:rFonts w:ascii="Times New Roman" w:eastAsia="MS Mincho" w:hAnsi="Times New Roman" w:cs="Times New Roman"/>
          <w:sz w:val="24"/>
          <w:szCs w:val="24"/>
          <w:lang w:val="de-DE" w:eastAsia="de-DE"/>
        </w:rPr>
        <w:t>Diese Voraussetzung erweist sich im</w:t>
      </w:r>
      <w:r w:rsidR="007B6BE0">
        <w:rPr>
          <w:rFonts w:ascii="Times New Roman" w:eastAsia="MS Mincho" w:hAnsi="Times New Roman" w:cs="Times New Roman"/>
          <w:sz w:val="24"/>
          <w:szCs w:val="24"/>
          <w:lang w:val="de-DE" w:eastAsia="de-DE"/>
        </w:rPr>
        <w:t>mer mehr als problematisch. Ein</w:t>
      </w:r>
      <w:r w:rsidR="00147C3D">
        <w:rPr>
          <w:rFonts w:ascii="Times New Roman" w:eastAsia="MS Mincho" w:hAnsi="Times New Roman" w:cs="Times New Roman"/>
          <w:sz w:val="24"/>
          <w:szCs w:val="24"/>
          <w:lang w:val="de-DE" w:eastAsia="de-DE"/>
        </w:rPr>
        <w:t xml:space="preserve"> fundamentales Umdenken zeichnet sich ab.</w:t>
      </w:r>
      <w:r w:rsidR="007B6BE0">
        <w:rPr>
          <w:rFonts w:ascii="Times New Roman" w:eastAsia="MS Mincho" w:hAnsi="Times New Roman" w:cs="Times New Roman"/>
          <w:sz w:val="24"/>
          <w:szCs w:val="24"/>
          <w:lang w:val="de-DE" w:eastAsia="de-DE"/>
        </w:rPr>
        <w:t xml:space="preserve"> Ausgehend von den digitalen </w:t>
      </w:r>
      <w:proofErr w:type="spellStart"/>
      <w:r w:rsidR="007B6BE0">
        <w:rPr>
          <w:rFonts w:ascii="Times New Roman" w:eastAsia="MS Mincho" w:hAnsi="Times New Roman" w:cs="Times New Roman"/>
          <w:sz w:val="24"/>
          <w:szCs w:val="24"/>
          <w:lang w:val="de-DE" w:eastAsia="de-DE"/>
        </w:rPr>
        <w:t>Mulits</w:t>
      </w:r>
      <w:proofErr w:type="spellEnd"/>
      <w:r w:rsidR="007B6BE0">
        <w:rPr>
          <w:rFonts w:ascii="Times New Roman" w:eastAsia="MS Mincho" w:hAnsi="Times New Roman" w:cs="Times New Roman"/>
          <w:sz w:val="24"/>
          <w:szCs w:val="24"/>
          <w:lang w:val="de-DE" w:eastAsia="de-DE"/>
        </w:rPr>
        <w:t xml:space="preserve">, wird sie auf die gesamte Unternehmensbesteuerung </w:t>
      </w:r>
      <w:proofErr w:type="spellStart"/>
      <w:r w:rsidR="007B6BE0">
        <w:rPr>
          <w:rFonts w:ascii="Times New Roman" w:eastAsia="MS Mincho" w:hAnsi="Times New Roman" w:cs="Times New Roman"/>
          <w:sz w:val="24"/>
          <w:szCs w:val="24"/>
          <w:lang w:val="de-DE" w:eastAsia="de-DE"/>
        </w:rPr>
        <w:t>ausstarhlen</w:t>
      </w:r>
      <w:proofErr w:type="spellEnd"/>
      <w:r w:rsidR="007B6BE0">
        <w:rPr>
          <w:rFonts w:ascii="Times New Roman" w:eastAsia="MS Mincho" w:hAnsi="Times New Roman" w:cs="Times New Roman"/>
          <w:sz w:val="24"/>
          <w:szCs w:val="24"/>
          <w:lang w:val="de-DE" w:eastAsia="de-DE"/>
        </w:rPr>
        <w:t>.</w:t>
      </w:r>
    </w:p>
    <w:p w:rsidR="00177B62" w:rsidRPr="00177B62" w:rsidRDefault="00177B62" w:rsidP="00177B62">
      <w:pPr>
        <w:spacing w:after="0" w:line="240" w:lineRule="auto"/>
        <w:rPr>
          <w:rFonts w:ascii="Times New Roman" w:eastAsia="MS Mincho" w:hAnsi="Times New Roman" w:cs="Times New Roman"/>
          <w:sz w:val="24"/>
          <w:szCs w:val="24"/>
          <w:lang w:val="de-DE" w:eastAsia="de-DE"/>
        </w:rPr>
      </w:pPr>
    </w:p>
    <w:p w:rsidR="00177B62" w:rsidRPr="00177B62" w:rsidRDefault="00177B62" w:rsidP="00177B62">
      <w:pPr>
        <w:spacing w:after="0" w:line="240" w:lineRule="auto"/>
        <w:rPr>
          <w:rFonts w:ascii="Times New Roman" w:eastAsia="MS Mincho" w:hAnsi="Times New Roman" w:cs="Times New Roman"/>
          <w:b/>
          <w:sz w:val="24"/>
          <w:szCs w:val="24"/>
          <w:lang w:val="de-DE" w:eastAsia="de-DE"/>
        </w:rPr>
      </w:pPr>
      <w:r w:rsidRPr="00177B62">
        <w:rPr>
          <w:rFonts w:ascii="Times New Roman" w:eastAsia="MS Mincho" w:hAnsi="Times New Roman" w:cs="Times New Roman"/>
          <w:b/>
          <w:sz w:val="24"/>
          <w:szCs w:val="24"/>
          <w:lang w:val="de-DE" w:eastAsia="de-DE"/>
        </w:rPr>
        <w:t xml:space="preserve">Politische </w:t>
      </w:r>
      <w:proofErr w:type="spellStart"/>
      <w:r w:rsidRPr="00177B62">
        <w:rPr>
          <w:rFonts w:ascii="Times New Roman" w:eastAsia="MS Mincho" w:hAnsi="Times New Roman" w:cs="Times New Roman"/>
          <w:b/>
          <w:sz w:val="24"/>
          <w:szCs w:val="24"/>
          <w:lang w:val="de-DE" w:eastAsia="de-DE"/>
        </w:rPr>
        <w:t>Stossrichtung</w:t>
      </w:r>
      <w:proofErr w:type="spellEnd"/>
      <w:r w:rsidRPr="00177B62">
        <w:rPr>
          <w:rFonts w:ascii="Times New Roman" w:eastAsia="MS Mincho" w:hAnsi="Times New Roman" w:cs="Times New Roman"/>
          <w:b/>
          <w:sz w:val="24"/>
          <w:szCs w:val="24"/>
          <w:lang w:val="de-DE" w:eastAsia="de-DE"/>
        </w:rPr>
        <w:t xml:space="preserve"> </w:t>
      </w:r>
    </w:p>
    <w:p w:rsidR="00177B62" w:rsidRPr="00177B62" w:rsidRDefault="00177B62" w:rsidP="00982F27">
      <w:pPr>
        <w:spacing w:after="0" w:line="240" w:lineRule="auto"/>
        <w:rPr>
          <w:rFonts w:ascii="Times New Roman" w:eastAsia="MS Mincho" w:hAnsi="Times New Roman" w:cs="Times New Roman"/>
          <w:sz w:val="24"/>
          <w:szCs w:val="24"/>
          <w:lang w:val="de-DE" w:eastAsia="de-DE"/>
        </w:rPr>
      </w:pPr>
      <w:r w:rsidRPr="00177B62">
        <w:rPr>
          <w:rFonts w:ascii="Times New Roman" w:eastAsia="MS Mincho" w:hAnsi="Times New Roman" w:cs="Times New Roman"/>
          <w:b/>
          <w:sz w:val="24"/>
          <w:szCs w:val="24"/>
          <w:lang w:val="de-DE" w:eastAsia="de-DE"/>
        </w:rPr>
        <w:t>international.</w:t>
      </w:r>
      <w:r w:rsidRPr="00177B62">
        <w:rPr>
          <w:rFonts w:ascii="Times New Roman" w:eastAsia="MS Mincho" w:hAnsi="Times New Roman" w:cs="Times New Roman"/>
          <w:sz w:val="24"/>
          <w:szCs w:val="24"/>
          <w:lang w:val="de-DE" w:eastAsia="de-DE"/>
        </w:rPr>
        <w:t xml:space="preserve"> </w:t>
      </w:r>
      <w:r w:rsidR="00982F27">
        <w:rPr>
          <w:rFonts w:ascii="Times New Roman" w:eastAsia="MS Mincho" w:hAnsi="Times New Roman" w:cs="Times New Roman"/>
          <w:sz w:val="24"/>
          <w:szCs w:val="24"/>
          <w:lang w:val="de-DE" w:eastAsia="de-DE"/>
        </w:rPr>
        <w:t xml:space="preserve">Die EU will diese </w:t>
      </w:r>
      <w:r w:rsidR="00147C3D">
        <w:rPr>
          <w:rFonts w:ascii="Times New Roman" w:eastAsia="MS Mincho" w:hAnsi="Times New Roman" w:cs="Times New Roman"/>
          <w:sz w:val="24"/>
          <w:szCs w:val="24"/>
          <w:lang w:val="de-DE" w:eastAsia="de-DE"/>
        </w:rPr>
        <w:t>IT-</w:t>
      </w:r>
      <w:r w:rsidR="00982F27">
        <w:rPr>
          <w:rFonts w:ascii="Times New Roman" w:eastAsia="MS Mincho" w:hAnsi="Times New Roman" w:cs="Times New Roman"/>
          <w:sz w:val="24"/>
          <w:szCs w:val="24"/>
          <w:lang w:val="de-DE" w:eastAsia="de-DE"/>
        </w:rPr>
        <w:t xml:space="preserve">Unternehmen deshalb künftig nicht mehr auf Grundlage ihrer Gewinne am </w:t>
      </w:r>
      <w:proofErr w:type="spellStart"/>
      <w:r w:rsidR="00982F27">
        <w:rPr>
          <w:rFonts w:ascii="Times New Roman" w:eastAsia="MS Mincho" w:hAnsi="Times New Roman" w:cs="Times New Roman"/>
          <w:sz w:val="24"/>
          <w:szCs w:val="24"/>
          <w:lang w:val="de-DE" w:eastAsia="de-DE"/>
        </w:rPr>
        <w:t>Sitzort</w:t>
      </w:r>
      <w:proofErr w:type="spellEnd"/>
      <w:r w:rsidR="00982F27">
        <w:rPr>
          <w:rFonts w:ascii="Times New Roman" w:eastAsia="MS Mincho" w:hAnsi="Times New Roman" w:cs="Times New Roman"/>
          <w:sz w:val="24"/>
          <w:szCs w:val="24"/>
          <w:lang w:val="de-DE" w:eastAsia="de-DE"/>
        </w:rPr>
        <w:t xml:space="preserve"> besteuern, sondern auf der Grundlage ihres Umsatzes in den jeweiligen Märkten. Dies entspricht </w:t>
      </w:r>
      <w:r w:rsidR="00147C3D">
        <w:rPr>
          <w:rFonts w:ascii="Times New Roman" w:eastAsia="MS Mincho" w:hAnsi="Times New Roman" w:cs="Times New Roman"/>
          <w:sz w:val="24"/>
          <w:szCs w:val="24"/>
          <w:lang w:val="de-DE" w:eastAsia="de-DE"/>
        </w:rPr>
        <w:t xml:space="preserve">auch </w:t>
      </w:r>
      <w:r w:rsidR="00982F27">
        <w:rPr>
          <w:rFonts w:ascii="Times New Roman" w:eastAsia="MS Mincho" w:hAnsi="Times New Roman" w:cs="Times New Roman"/>
          <w:sz w:val="24"/>
          <w:szCs w:val="24"/>
          <w:lang w:val="de-DE" w:eastAsia="de-DE"/>
        </w:rPr>
        <w:t xml:space="preserve">den Bemühungen der OEDC im Zusammenhang mit dem BEPS-Prozess sowie den Bestrebungen der EU im Hinblick auf eine einheitliche Bemessungsgrundlage für die Unternehmensbesteuerung. Diese sieht u.a. auch eine „Ausgleichssteuer“ vor, um den internationalen Steuerwettbewerb zu bekämpfen. </w:t>
      </w:r>
    </w:p>
    <w:p w:rsidR="00177B62" w:rsidRPr="00177B62" w:rsidRDefault="00177B62" w:rsidP="00177B62">
      <w:pPr>
        <w:spacing w:after="0" w:line="240" w:lineRule="auto"/>
        <w:rPr>
          <w:rFonts w:ascii="Times New Roman" w:eastAsia="MS Mincho" w:hAnsi="Times New Roman" w:cs="Times New Roman"/>
          <w:sz w:val="24"/>
          <w:szCs w:val="24"/>
          <w:lang w:val="de-DE" w:eastAsia="de-DE"/>
        </w:rPr>
      </w:pPr>
    </w:p>
    <w:p w:rsidR="00177B62" w:rsidRPr="00177B62" w:rsidRDefault="00177B62" w:rsidP="00177B62">
      <w:pPr>
        <w:spacing w:after="0" w:line="240" w:lineRule="auto"/>
        <w:rPr>
          <w:rFonts w:ascii="Times New Roman" w:eastAsia="MS Mincho" w:hAnsi="Times New Roman" w:cs="Times New Roman"/>
          <w:b/>
          <w:sz w:val="24"/>
          <w:szCs w:val="24"/>
          <w:lang w:val="de-DE" w:eastAsia="de-DE"/>
        </w:rPr>
      </w:pPr>
      <w:r w:rsidRPr="00177B62">
        <w:rPr>
          <w:rFonts w:ascii="Times New Roman" w:eastAsia="MS Mincho" w:hAnsi="Times New Roman" w:cs="Times New Roman"/>
          <w:b/>
          <w:sz w:val="24"/>
          <w:szCs w:val="24"/>
          <w:lang w:val="de-DE" w:eastAsia="de-DE"/>
        </w:rPr>
        <w:t>national:</w:t>
      </w:r>
    </w:p>
    <w:p w:rsidR="00177B62" w:rsidRPr="00177B62" w:rsidRDefault="00177B62" w:rsidP="00177B62">
      <w:pPr>
        <w:spacing w:after="0" w:line="240" w:lineRule="auto"/>
        <w:rPr>
          <w:rFonts w:ascii="Times New Roman" w:eastAsia="MS Mincho" w:hAnsi="Times New Roman" w:cs="Times New Roman"/>
          <w:sz w:val="24"/>
          <w:szCs w:val="24"/>
          <w:lang w:val="de-DE" w:eastAsia="de-DE"/>
        </w:rPr>
      </w:pPr>
      <w:r w:rsidRPr="00177B62">
        <w:rPr>
          <w:rFonts w:ascii="Times New Roman" w:eastAsia="MS Mincho" w:hAnsi="Times New Roman" w:cs="Times New Roman"/>
          <w:b/>
          <w:sz w:val="24"/>
          <w:szCs w:val="24"/>
          <w:lang w:val="de-DE" w:eastAsia="de-DE"/>
        </w:rPr>
        <w:t xml:space="preserve">wichtigste (neue) </w:t>
      </w:r>
      <w:proofErr w:type="spellStart"/>
      <w:r w:rsidRPr="00177B62">
        <w:rPr>
          <w:rFonts w:ascii="Times New Roman" w:eastAsia="MS Mincho" w:hAnsi="Times New Roman" w:cs="Times New Roman"/>
          <w:b/>
          <w:sz w:val="24"/>
          <w:szCs w:val="24"/>
          <w:lang w:val="de-DE" w:eastAsia="de-DE"/>
        </w:rPr>
        <w:t>Stossrichtung</w:t>
      </w:r>
      <w:proofErr w:type="spellEnd"/>
      <w:r w:rsidRPr="00177B62">
        <w:rPr>
          <w:rFonts w:ascii="Times New Roman" w:eastAsia="MS Mincho" w:hAnsi="Times New Roman" w:cs="Times New Roman"/>
          <w:b/>
          <w:sz w:val="24"/>
          <w:szCs w:val="24"/>
          <w:lang w:val="de-DE" w:eastAsia="de-DE"/>
        </w:rPr>
        <w:t>:</w:t>
      </w:r>
      <w:r w:rsidRPr="00177B62">
        <w:rPr>
          <w:rFonts w:ascii="Times New Roman" w:eastAsia="MS Mincho" w:hAnsi="Times New Roman" w:cs="Times New Roman"/>
          <w:sz w:val="24"/>
          <w:szCs w:val="24"/>
          <w:lang w:val="de-DE" w:eastAsia="de-DE"/>
        </w:rPr>
        <w:t xml:space="preserve"> </w:t>
      </w:r>
      <w:r w:rsidR="00982F27">
        <w:rPr>
          <w:rFonts w:ascii="Times New Roman" w:eastAsia="MS Mincho" w:hAnsi="Times New Roman" w:cs="Times New Roman"/>
          <w:sz w:val="24"/>
          <w:szCs w:val="24"/>
          <w:lang w:val="de-DE" w:eastAsia="de-DE"/>
        </w:rPr>
        <w:t xml:space="preserve">Für die Schweiz mit ihren </w:t>
      </w:r>
      <w:proofErr w:type="spellStart"/>
      <w:r w:rsidR="00982F27">
        <w:rPr>
          <w:rFonts w:ascii="Times New Roman" w:eastAsia="MS Mincho" w:hAnsi="Times New Roman" w:cs="Times New Roman"/>
          <w:sz w:val="24"/>
          <w:szCs w:val="24"/>
          <w:lang w:val="de-DE" w:eastAsia="de-DE"/>
        </w:rPr>
        <w:t>grossen</w:t>
      </w:r>
      <w:proofErr w:type="spellEnd"/>
      <w:r w:rsidR="00982F27">
        <w:rPr>
          <w:rFonts w:ascii="Times New Roman" w:eastAsia="MS Mincho" w:hAnsi="Times New Roman" w:cs="Times New Roman"/>
          <w:sz w:val="24"/>
          <w:szCs w:val="24"/>
          <w:lang w:val="de-DE" w:eastAsia="de-DE"/>
        </w:rPr>
        <w:t xml:space="preserve">, international tätigen Konzernen bedeutet diese Entwicklung eine fundamentale Umstellung. Die Schweiz muss entsprechende steuerpolitische Weichenstellungen vornehmen, damit sie nicht unvorbereitet in ein </w:t>
      </w:r>
      <w:proofErr w:type="spellStart"/>
      <w:r w:rsidR="00982F27">
        <w:rPr>
          <w:rFonts w:ascii="Times New Roman" w:eastAsia="MS Mincho" w:hAnsi="Times New Roman" w:cs="Times New Roman"/>
          <w:sz w:val="24"/>
          <w:szCs w:val="24"/>
          <w:lang w:val="de-DE" w:eastAsia="de-DE"/>
        </w:rPr>
        <w:t>grosses</w:t>
      </w:r>
      <w:proofErr w:type="spellEnd"/>
      <w:r w:rsidR="00982F27">
        <w:rPr>
          <w:rFonts w:ascii="Times New Roman" w:eastAsia="MS Mincho" w:hAnsi="Times New Roman" w:cs="Times New Roman"/>
          <w:sz w:val="24"/>
          <w:szCs w:val="24"/>
          <w:lang w:val="de-DE" w:eastAsia="de-DE"/>
        </w:rPr>
        <w:t xml:space="preserve"> Dilemma gerät.</w:t>
      </w:r>
      <w:r w:rsidR="007B6BE0">
        <w:rPr>
          <w:rFonts w:ascii="Times New Roman" w:eastAsia="MS Mincho" w:hAnsi="Times New Roman" w:cs="Times New Roman"/>
          <w:sz w:val="24"/>
          <w:szCs w:val="24"/>
          <w:lang w:val="de-DE" w:eastAsia="de-DE"/>
        </w:rPr>
        <w:t xml:space="preserve"> Werden künftig ihre </w:t>
      </w:r>
      <w:proofErr w:type="spellStart"/>
      <w:r w:rsidR="007B6BE0">
        <w:rPr>
          <w:rFonts w:ascii="Times New Roman" w:eastAsia="MS Mincho" w:hAnsi="Times New Roman" w:cs="Times New Roman"/>
          <w:sz w:val="24"/>
          <w:szCs w:val="24"/>
          <w:lang w:val="de-DE" w:eastAsia="de-DE"/>
        </w:rPr>
        <w:t>Grosskonzerne</w:t>
      </w:r>
      <w:proofErr w:type="spellEnd"/>
      <w:r w:rsidR="007B6BE0">
        <w:rPr>
          <w:rFonts w:ascii="Times New Roman" w:eastAsia="MS Mincho" w:hAnsi="Times New Roman" w:cs="Times New Roman"/>
          <w:sz w:val="24"/>
          <w:szCs w:val="24"/>
          <w:lang w:val="de-DE" w:eastAsia="de-DE"/>
        </w:rPr>
        <w:t xml:space="preserve"> „dezentral“ in den Ländern besteuert, in denen sie ihr Geschäft machen, brechen </w:t>
      </w:r>
      <w:proofErr w:type="spellStart"/>
      <w:r w:rsidR="007B6BE0">
        <w:rPr>
          <w:rFonts w:ascii="Times New Roman" w:eastAsia="MS Mincho" w:hAnsi="Times New Roman" w:cs="Times New Roman"/>
          <w:sz w:val="24"/>
          <w:szCs w:val="24"/>
          <w:lang w:val="de-DE" w:eastAsia="de-DE"/>
        </w:rPr>
        <w:t>grosse</w:t>
      </w:r>
      <w:proofErr w:type="spellEnd"/>
      <w:r w:rsidR="007B6BE0">
        <w:rPr>
          <w:rFonts w:ascii="Times New Roman" w:eastAsia="MS Mincho" w:hAnsi="Times New Roman" w:cs="Times New Roman"/>
          <w:sz w:val="24"/>
          <w:szCs w:val="24"/>
          <w:lang w:val="de-DE" w:eastAsia="de-DE"/>
        </w:rPr>
        <w:t xml:space="preserve"> Beiträge an die Staatseinnahmen weg.</w:t>
      </w:r>
    </w:p>
    <w:p w:rsidR="00177B62" w:rsidRPr="00177B62" w:rsidRDefault="00177B62" w:rsidP="00177B62">
      <w:pPr>
        <w:spacing w:after="0" w:line="240" w:lineRule="auto"/>
        <w:rPr>
          <w:rFonts w:ascii="Times New Roman" w:eastAsia="MS Mincho" w:hAnsi="Times New Roman" w:cs="Times New Roman"/>
          <w:sz w:val="24"/>
          <w:szCs w:val="24"/>
          <w:lang w:val="de-DE" w:eastAsia="de-DE"/>
        </w:rPr>
      </w:pPr>
    </w:p>
    <w:p w:rsidR="00177B62" w:rsidRPr="00177B62" w:rsidRDefault="00177B62" w:rsidP="00177B62">
      <w:pPr>
        <w:spacing w:after="0" w:line="240" w:lineRule="auto"/>
        <w:rPr>
          <w:rFonts w:ascii="Times New Roman" w:eastAsia="MS Mincho" w:hAnsi="Times New Roman" w:cs="Times New Roman"/>
          <w:sz w:val="24"/>
          <w:szCs w:val="24"/>
          <w:lang w:val="de-DE" w:eastAsia="de-DE"/>
        </w:rPr>
      </w:pPr>
      <w:r w:rsidRPr="00177B62">
        <w:rPr>
          <w:rFonts w:ascii="Times New Roman" w:eastAsia="MS Mincho" w:hAnsi="Times New Roman" w:cs="Times New Roman"/>
          <w:b/>
          <w:sz w:val="24"/>
          <w:szCs w:val="24"/>
          <w:lang w:val="de-DE" w:eastAsia="de-DE"/>
        </w:rPr>
        <w:t xml:space="preserve">ergänzende </w:t>
      </w:r>
      <w:proofErr w:type="spellStart"/>
      <w:r w:rsidRPr="00177B62">
        <w:rPr>
          <w:rFonts w:ascii="Times New Roman" w:eastAsia="MS Mincho" w:hAnsi="Times New Roman" w:cs="Times New Roman"/>
          <w:b/>
          <w:sz w:val="24"/>
          <w:szCs w:val="24"/>
          <w:lang w:val="de-DE" w:eastAsia="de-DE"/>
        </w:rPr>
        <w:t>Stossrichtungen</w:t>
      </w:r>
      <w:proofErr w:type="spellEnd"/>
      <w:r w:rsidRPr="00177B62">
        <w:rPr>
          <w:rFonts w:ascii="Times New Roman" w:eastAsia="MS Mincho" w:hAnsi="Times New Roman" w:cs="Times New Roman"/>
          <w:sz w:val="24"/>
          <w:szCs w:val="24"/>
          <w:lang w:val="de-DE" w:eastAsia="de-DE"/>
        </w:rPr>
        <w:t xml:space="preserve"> </w:t>
      </w:r>
      <w:r w:rsidR="00982F27">
        <w:rPr>
          <w:rFonts w:ascii="Times New Roman" w:eastAsia="MS Mincho" w:hAnsi="Times New Roman" w:cs="Times New Roman"/>
          <w:sz w:val="24"/>
          <w:szCs w:val="24"/>
          <w:lang w:val="de-DE" w:eastAsia="de-DE"/>
        </w:rPr>
        <w:t>Die Schweiz richtet ihre Unternehmenssteuerpolitik stärker</w:t>
      </w:r>
      <w:r w:rsidR="001C76D9">
        <w:rPr>
          <w:rFonts w:ascii="Times New Roman" w:eastAsia="MS Mincho" w:hAnsi="Times New Roman" w:cs="Times New Roman"/>
          <w:sz w:val="24"/>
          <w:szCs w:val="24"/>
          <w:lang w:val="de-DE" w:eastAsia="de-DE"/>
        </w:rPr>
        <w:t xml:space="preserve"> als bisher an den Bemühungen in der EU aus, den Steuerwettbewerb zwischen den EU-Ländern in den Griff zu bekommen, der zunehmend die De-facto-Souveränität nationaler Regierungen beschränkt und dazu führt, dass die Steuerlast von den Unternehmen auf die natürlichen Steuerzahlerinnen und Steuerzahler umverteilt wird. Die Schweiz sollte sich am EU-Projekt einer Gemeinsamen Konsolidierten Körperschaftssteuer-Bemessungsgrundlage (GKKB) beteiligen. Diese läuft auf eine Einheitsbesteuerung von Unternehmen mit </w:t>
      </w:r>
      <w:proofErr w:type="spellStart"/>
      <w:r w:rsidR="001C76D9">
        <w:rPr>
          <w:rFonts w:ascii="Times New Roman" w:eastAsia="MS Mincho" w:hAnsi="Times New Roman" w:cs="Times New Roman"/>
          <w:sz w:val="24"/>
          <w:szCs w:val="24"/>
          <w:lang w:val="de-DE" w:eastAsia="de-DE"/>
        </w:rPr>
        <w:t>anschliessender</w:t>
      </w:r>
      <w:proofErr w:type="spellEnd"/>
      <w:r w:rsidR="001C76D9">
        <w:rPr>
          <w:rFonts w:ascii="Times New Roman" w:eastAsia="MS Mincho" w:hAnsi="Times New Roman" w:cs="Times New Roman"/>
          <w:sz w:val="24"/>
          <w:szCs w:val="24"/>
          <w:lang w:val="de-DE" w:eastAsia="de-DE"/>
        </w:rPr>
        <w:t xml:space="preserve"> formelhafter Aufteilung der Steuereinnahmen hinaus. </w:t>
      </w:r>
    </w:p>
    <w:p w:rsidR="00177B62" w:rsidRPr="00177B62" w:rsidRDefault="00177B62" w:rsidP="00177B62">
      <w:pPr>
        <w:spacing w:after="0" w:line="240" w:lineRule="auto"/>
        <w:rPr>
          <w:rFonts w:ascii="Times New Roman" w:eastAsia="MS Mincho" w:hAnsi="Times New Roman" w:cs="Times New Roman"/>
          <w:sz w:val="24"/>
          <w:szCs w:val="24"/>
          <w:lang w:val="de-DE" w:eastAsia="de-DE"/>
        </w:rPr>
      </w:pPr>
    </w:p>
    <w:p w:rsidR="00177B62" w:rsidRPr="00177B62" w:rsidRDefault="00177B62" w:rsidP="00177B62">
      <w:pPr>
        <w:spacing w:after="0" w:line="240" w:lineRule="auto"/>
        <w:rPr>
          <w:rFonts w:ascii="Times New Roman" w:eastAsia="MS Mincho" w:hAnsi="Times New Roman" w:cs="Times New Roman"/>
          <w:b/>
          <w:sz w:val="24"/>
          <w:szCs w:val="24"/>
          <w:lang w:val="de-DE" w:eastAsia="de-DE"/>
        </w:rPr>
      </w:pPr>
      <w:r w:rsidRPr="00177B62">
        <w:rPr>
          <w:rFonts w:ascii="Times New Roman" w:eastAsia="MS Mincho" w:hAnsi="Times New Roman" w:cs="Times New Roman"/>
          <w:b/>
          <w:sz w:val="24"/>
          <w:szCs w:val="24"/>
          <w:lang w:val="de-DE" w:eastAsia="de-DE"/>
        </w:rPr>
        <w:t>Begründung:</w:t>
      </w:r>
    </w:p>
    <w:p w:rsidR="00177B62" w:rsidRPr="00177B62" w:rsidRDefault="00177B62" w:rsidP="00177B62">
      <w:pPr>
        <w:spacing w:after="0" w:line="240" w:lineRule="auto"/>
        <w:rPr>
          <w:rFonts w:ascii="Times New Roman" w:eastAsia="MS Mincho" w:hAnsi="Times New Roman" w:cs="Times New Roman"/>
          <w:sz w:val="24"/>
          <w:szCs w:val="24"/>
          <w:lang w:val="de-DE" w:eastAsia="de-DE"/>
        </w:rPr>
      </w:pPr>
      <w:r w:rsidRPr="00177B62">
        <w:rPr>
          <w:rFonts w:ascii="Times New Roman" w:eastAsia="MS Mincho" w:hAnsi="Times New Roman" w:cs="Times New Roman"/>
          <w:sz w:val="24"/>
          <w:szCs w:val="24"/>
          <w:lang w:val="de-DE" w:eastAsia="de-DE"/>
        </w:rPr>
        <w:t xml:space="preserve">Die Schweiz </w:t>
      </w:r>
      <w:r w:rsidR="001C76D9">
        <w:rPr>
          <w:rFonts w:ascii="Times New Roman" w:eastAsia="MS Mincho" w:hAnsi="Times New Roman" w:cs="Times New Roman"/>
          <w:sz w:val="24"/>
          <w:szCs w:val="24"/>
          <w:lang w:val="de-DE" w:eastAsia="de-DE"/>
        </w:rPr>
        <w:t xml:space="preserve">gehört mit Irland und Luxemburg zu den Ländern, die die tiefsten Unternehmenssteuersätze haben und </w:t>
      </w:r>
      <w:r w:rsidR="007B6BE0">
        <w:rPr>
          <w:rFonts w:ascii="Times New Roman" w:eastAsia="MS Mincho" w:hAnsi="Times New Roman" w:cs="Times New Roman"/>
          <w:sz w:val="24"/>
          <w:szCs w:val="24"/>
          <w:lang w:val="de-DE" w:eastAsia="de-DE"/>
        </w:rPr>
        <w:t>eine hohe Konzentration an international tätigen Unternehmen, sie gilt als</w:t>
      </w:r>
      <w:r w:rsidR="001C76D9">
        <w:rPr>
          <w:rFonts w:ascii="Times New Roman" w:eastAsia="MS Mincho" w:hAnsi="Times New Roman" w:cs="Times New Roman"/>
          <w:sz w:val="24"/>
          <w:szCs w:val="24"/>
          <w:lang w:val="de-DE" w:eastAsia="de-DE"/>
        </w:rPr>
        <w:t xml:space="preserve"> Steuerparadies für international tätige Unternehmen.</w:t>
      </w:r>
      <w:r w:rsidRPr="00177B62">
        <w:rPr>
          <w:rFonts w:ascii="Times New Roman" w:eastAsia="MS Mincho" w:hAnsi="Times New Roman" w:cs="Times New Roman"/>
          <w:sz w:val="24"/>
          <w:szCs w:val="24"/>
          <w:lang w:val="de-DE" w:eastAsia="de-DE"/>
        </w:rPr>
        <w:t xml:space="preserve"> </w:t>
      </w:r>
    </w:p>
    <w:p w:rsidR="00177B62" w:rsidRPr="00177B62" w:rsidRDefault="00177B62" w:rsidP="00177B62">
      <w:pPr>
        <w:spacing w:after="0" w:line="240" w:lineRule="auto"/>
        <w:rPr>
          <w:rFonts w:ascii="Times New Roman" w:eastAsia="MS Mincho" w:hAnsi="Times New Roman" w:cs="Times New Roman"/>
          <w:sz w:val="24"/>
          <w:szCs w:val="24"/>
          <w:lang w:val="de-DE" w:eastAsia="de-DE"/>
        </w:rPr>
      </w:pPr>
    </w:p>
    <w:p w:rsidR="00177B62" w:rsidRPr="00177B62" w:rsidRDefault="00177B62" w:rsidP="00177B62">
      <w:pPr>
        <w:spacing w:after="0" w:line="240" w:lineRule="auto"/>
        <w:rPr>
          <w:rFonts w:ascii="Times New Roman" w:eastAsia="MS Mincho" w:hAnsi="Times New Roman" w:cs="Times New Roman"/>
          <w:sz w:val="24"/>
          <w:szCs w:val="24"/>
          <w:lang w:val="de-DE" w:eastAsia="de-DE"/>
        </w:rPr>
      </w:pPr>
      <w:r w:rsidRPr="00177B62">
        <w:rPr>
          <w:rFonts w:ascii="Times New Roman" w:eastAsia="MS Mincho" w:hAnsi="Times New Roman" w:cs="Times New Roman"/>
          <w:b/>
          <w:sz w:val="24"/>
          <w:szCs w:val="24"/>
          <w:lang w:val="de-DE" w:eastAsia="de-DE"/>
        </w:rPr>
        <w:t>Flankierend, mögliche Konflikte:</w:t>
      </w:r>
      <w:r w:rsidRPr="00177B62">
        <w:rPr>
          <w:rFonts w:ascii="Times New Roman" w:eastAsia="MS Mincho" w:hAnsi="Times New Roman" w:cs="Times New Roman"/>
          <w:sz w:val="24"/>
          <w:szCs w:val="24"/>
          <w:lang w:val="de-DE" w:eastAsia="de-DE"/>
        </w:rPr>
        <w:t xml:space="preserve"> </w:t>
      </w:r>
    </w:p>
    <w:p w:rsidR="00177B62" w:rsidRDefault="00177B62" w:rsidP="00177B62">
      <w:pPr>
        <w:spacing w:after="0" w:line="240" w:lineRule="auto"/>
        <w:rPr>
          <w:rFonts w:ascii="Times New Roman" w:eastAsia="MS Mincho" w:hAnsi="Times New Roman" w:cs="Times New Roman"/>
          <w:sz w:val="24"/>
          <w:szCs w:val="24"/>
          <w:lang w:val="de-DE" w:eastAsia="de-DE"/>
        </w:rPr>
      </w:pPr>
      <w:r w:rsidRPr="00177B62">
        <w:rPr>
          <w:rFonts w:ascii="Times New Roman" w:eastAsia="MS Mincho" w:hAnsi="Times New Roman" w:cs="Times New Roman"/>
          <w:sz w:val="24"/>
          <w:szCs w:val="24"/>
          <w:lang w:val="de-DE" w:eastAsia="de-DE"/>
        </w:rPr>
        <w:t xml:space="preserve">Die SP sorgt dafür, dass </w:t>
      </w:r>
      <w:r w:rsidR="001C76D9">
        <w:rPr>
          <w:rFonts w:ascii="Times New Roman" w:eastAsia="MS Mincho" w:hAnsi="Times New Roman" w:cs="Times New Roman"/>
          <w:sz w:val="24"/>
          <w:szCs w:val="24"/>
          <w:lang w:val="de-DE" w:eastAsia="de-DE"/>
        </w:rPr>
        <w:t>der Umbau des Steuersystems gerade im Unternehmenssteuerbereich nicht zu gewaltigen Steuerausfällen oder eben einer noch stärkeren Umverteilung zulasten der natürlichen Personen geschieht. Dazu braucht es ein umfassendes Konzept mit verschiedenen Komponenten.</w:t>
      </w:r>
    </w:p>
    <w:p w:rsidR="001C76D9" w:rsidRDefault="001C76D9" w:rsidP="00177B62">
      <w:pPr>
        <w:spacing w:after="0" w:line="240" w:lineRule="auto"/>
        <w:rPr>
          <w:rFonts w:ascii="Times New Roman" w:eastAsia="MS Mincho" w:hAnsi="Times New Roman" w:cs="Times New Roman"/>
          <w:sz w:val="24"/>
          <w:szCs w:val="24"/>
          <w:lang w:val="de-DE" w:eastAsia="de-DE"/>
        </w:rPr>
      </w:pPr>
    </w:p>
    <w:p w:rsidR="001C76D9" w:rsidRPr="00177B62" w:rsidRDefault="001C76D9" w:rsidP="00177B62">
      <w:pPr>
        <w:spacing w:after="0" w:line="240" w:lineRule="auto"/>
        <w:rPr>
          <w:rFonts w:ascii="Times New Roman" w:eastAsia="MS Mincho" w:hAnsi="Times New Roman" w:cs="Times New Roman"/>
          <w:sz w:val="24"/>
          <w:szCs w:val="24"/>
          <w:lang w:val="de-DE" w:eastAsia="de-DE"/>
        </w:rPr>
      </w:pPr>
    </w:p>
    <w:p w:rsidR="00325F5F" w:rsidRDefault="00325F5F" w:rsidP="00177B62">
      <w:pPr>
        <w:spacing w:after="0" w:line="240" w:lineRule="auto"/>
        <w:rPr>
          <w:rFonts w:ascii="Times New Roman" w:eastAsia="MS Mincho" w:hAnsi="Times New Roman" w:cs="Times New Roman"/>
          <w:sz w:val="24"/>
          <w:szCs w:val="24"/>
          <w:lang w:val="de-DE" w:eastAsia="de-DE"/>
        </w:rPr>
      </w:pPr>
      <w:r>
        <w:rPr>
          <w:rFonts w:ascii="Times New Roman" w:eastAsia="MS Mincho" w:hAnsi="Times New Roman" w:cs="Times New Roman"/>
          <w:sz w:val="24"/>
          <w:szCs w:val="24"/>
          <w:lang w:val="de-DE" w:eastAsia="de-DE"/>
        </w:rPr>
        <w:t>Quellen:</w:t>
      </w:r>
    </w:p>
    <w:p w:rsidR="00336FC3" w:rsidRDefault="00737720" w:rsidP="00177B62">
      <w:pPr>
        <w:spacing w:after="0" w:line="240" w:lineRule="auto"/>
        <w:rPr>
          <w:rFonts w:ascii="Times New Roman" w:eastAsia="MS Mincho" w:hAnsi="Times New Roman" w:cs="Times New Roman"/>
          <w:sz w:val="24"/>
          <w:szCs w:val="24"/>
          <w:lang w:val="de-DE" w:eastAsia="de-DE"/>
        </w:rPr>
      </w:pPr>
      <w:hyperlink r:id="rId5" w:history="1">
        <w:r w:rsidR="00336FC3" w:rsidRPr="00594B29">
          <w:rPr>
            <w:rStyle w:val="Link"/>
            <w:rFonts w:ascii="Times New Roman" w:eastAsia="MS Mincho" w:hAnsi="Times New Roman" w:cs="Times New Roman"/>
            <w:sz w:val="24"/>
            <w:szCs w:val="24"/>
            <w:lang w:val="de-DE" w:eastAsia="de-DE"/>
          </w:rPr>
          <w:t>http://www.sp-ps.ch/sites/default/files/documents/steuergerechtigkeit.pdf</w:t>
        </w:r>
      </w:hyperlink>
    </w:p>
    <w:p w:rsidR="001C76D9" w:rsidRPr="001C76D9" w:rsidRDefault="00737720" w:rsidP="001C76D9">
      <w:pPr>
        <w:spacing w:after="0" w:line="240" w:lineRule="auto"/>
        <w:rPr>
          <w:rFonts w:ascii="Calibri" w:eastAsia="Calibri" w:hAnsi="Calibri" w:cs="Times New Roman"/>
        </w:rPr>
      </w:pPr>
      <w:hyperlink r:id="rId6" w:history="1">
        <w:r w:rsidR="001C76D9" w:rsidRPr="001C76D9">
          <w:rPr>
            <w:rFonts w:ascii="Calibri" w:eastAsia="Calibri" w:hAnsi="Calibri" w:cs="Times New Roman"/>
            <w:color w:val="0563C1"/>
            <w:u w:val="single"/>
          </w:rPr>
          <w:t>http://library.fes.de/p</w:t>
        </w:r>
        <w:bookmarkStart w:id="0" w:name="_GoBack"/>
        <w:bookmarkEnd w:id="0"/>
        <w:r w:rsidR="001C76D9" w:rsidRPr="001C76D9">
          <w:rPr>
            <w:rFonts w:ascii="Calibri" w:eastAsia="Calibri" w:hAnsi="Calibri" w:cs="Times New Roman"/>
            <w:color w:val="0563C1"/>
            <w:u w:val="single"/>
          </w:rPr>
          <w:t>df-files/id/ipa/13566.pdf</w:t>
        </w:r>
      </w:hyperlink>
    </w:p>
    <w:p w:rsidR="008C0D09" w:rsidRPr="001C76D9" w:rsidRDefault="008C0D09"/>
    <w:p w:rsidR="001C76D9" w:rsidRPr="00177B62" w:rsidRDefault="001C76D9">
      <w:pPr>
        <w:rPr>
          <w:lang w:val="de-DE"/>
        </w:rPr>
      </w:pPr>
    </w:p>
    <w:sectPr w:rsidR="001C76D9" w:rsidRPr="00177B62">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Segoe UI">
    <w:altName w:val="Courier New"/>
    <w:charset w:val="00"/>
    <w:family w:val="swiss"/>
    <w:pitch w:val="variable"/>
    <w:sig w:usb0="E4002EFF" w:usb1="C000E47F" w:usb2="00000009" w:usb3="00000000" w:csb0="000001FF" w:csb1="00000000"/>
  </w:font>
  <w:font w:name="MS Mincho">
    <w:altName w:val="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Light">
    <w:panose1 w:val="020F0302020204030204"/>
    <w:charset w:val="00"/>
    <w:family w:val="auto"/>
    <w:pitch w:val="variable"/>
    <w:sig w:usb0="A00002EF" w:usb1="4000207B" w:usb2="00000000" w:usb3="00000000" w:csb0="0000009F" w:csb1="00000000"/>
  </w:font>
  <w:font w:name="ＭＳ 明朝">
    <w:charset w:val="4E"/>
    <w:family w:val="auto"/>
    <w:pitch w:val="variable"/>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7B62"/>
    <w:rsid w:val="00147C3D"/>
    <w:rsid w:val="00177B62"/>
    <w:rsid w:val="001C76D9"/>
    <w:rsid w:val="00325F5F"/>
    <w:rsid w:val="00336FC3"/>
    <w:rsid w:val="005524CC"/>
    <w:rsid w:val="00737720"/>
    <w:rsid w:val="007B6BE0"/>
    <w:rsid w:val="008C0D09"/>
    <w:rsid w:val="00982F27"/>
    <w:rsid w:val="00FC78E4"/>
  </w:rsids>
  <m:mathPr>
    <m:mathFont m:val="Cambria Math"/>
    <m:brkBin m:val="before"/>
    <m:brkBinSub m:val="--"/>
    <m:smallFrac m:val="0"/>
    <m:dispDef/>
    <m:lMargin m:val="0"/>
    <m:rMargin m:val="0"/>
    <m:defJc m:val="centerGroup"/>
    <m:wrapIndent m:val="1440"/>
    <m:intLim m:val="subSup"/>
    <m:naryLim m:val="undOvr"/>
  </m:mathPr>
  <w:themeFontLang w:val="de-CH"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CH"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Link">
    <w:name w:val="Hyperlink"/>
    <w:basedOn w:val="Absatzstandardschriftart"/>
    <w:uiPriority w:val="99"/>
    <w:unhideWhenUsed/>
    <w:rsid w:val="00336FC3"/>
    <w:rPr>
      <w:color w:val="0563C1" w:themeColor="hyperlink"/>
      <w:u w:val="single"/>
    </w:rPr>
  </w:style>
  <w:style w:type="paragraph" w:styleId="Sprechblasentext">
    <w:name w:val="Balloon Text"/>
    <w:basedOn w:val="Standard"/>
    <w:link w:val="SprechblasentextZeichen"/>
    <w:uiPriority w:val="99"/>
    <w:semiHidden/>
    <w:unhideWhenUsed/>
    <w:rsid w:val="001C76D9"/>
    <w:pPr>
      <w:spacing w:after="0" w:line="240" w:lineRule="auto"/>
    </w:pPr>
    <w:rPr>
      <w:rFonts w:ascii="Segoe UI" w:hAnsi="Segoe UI" w:cs="Segoe UI"/>
      <w:sz w:val="18"/>
      <w:szCs w:val="18"/>
    </w:rPr>
  </w:style>
  <w:style w:type="character" w:customStyle="1" w:styleId="SprechblasentextZeichen">
    <w:name w:val="Sprechblasentext Zeichen"/>
    <w:basedOn w:val="Absatzstandardschriftart"/>
    <w:link w:val="Sprechblasentext"/>
    <w:uiPriority w:val="99"/>
    <w:semiHidden/>
    <w:rsid w:val="001C76D9"/>
    <w:rPr>
      <w:rFonts w:ascii="Segoe UI" w:hAnsi="Segoe UI" w:cs="Segoe UI"/>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CH"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Link">
    <w:name w:val="Hyperlink"/>
    <w:basedOn w:val="Absatzstandardschriftart"/>
    <w:uiPriority w:val="99"/>
    <w:unhideWhenUsed/>
    <w:rsid w:val="00336FC3"/>
    <w:rPr>
      <w:color w:val="0563C1" w:themeColor="hyperlink"/>
      <w:u w:val="single"/>
    </w:rPr>
  </w:style>
  <w:style w:type="paragraph" w:styleId="Sprechblasentext">
    <w:name w:val="Balloon Text"/>
    <w:basedOn w:val="Standard"/>
    <w:link w:val="SprechblasentextZeichen"/>
    <w:uiPriority w:val="99"/>
    <w:semiHidden/>
    <w:unhideWhenUsed/>
    <w:rsid w:val="001C76D9"/>
    <w:pPr>
      <w:spacing w:after="0" w:line="240" w:lineRule="auto"/>
    </w:pPr>
    <w:rPr>
      <w:rFonts w:ascii="Segoe UI" w:hAnsi="Segoe UI" w:cs="Segoe UI"/>
      <w:sz w:val="18"/>
      <w:szCs w:val="18"/>
    </w:rPr>
  </w:style>
  <w:style w:type="character" w:customStyle="1" w:styleId="SprechblasentextZeichen">
    <w:name w:val="Sprechblasentext Zeichen"/>
    <w:basedOn w:val="Absatzstandardschriftart"/>
    <w:link w:val="Sprechblasentext"/>
    <w:uiPriority w:val="99"/>
    <w:semiHidden/>
    <w:rsid w:val="001C76D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986440">
      <w:bodyDiv w:val="1"/>
      <w:marLeft w:val="0"/>
      <w:marRight w:val="0"/>
      <w:marTop w:val="0"/>
      <w:marBottom w:val="0"/>
      <w:divBdr>
        <w:top w:val="none" w:sz="0" w:space="0" w:color="auto"/>
        <w:left w:val="none" w:sz="0" w:space="0" w:color="auto"/>
        <w:bottom w:val="none" w:sz="0" w:space="0" w:color="auto"/>
        <w:right w:val="none" w:sz="0" w:space="0" w:color="auto"/>
      </w:divBdr>
    </w:div>
    <w:div w:id="18845151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www.sp-ps.ch/sites/default/files/documents/steuergerechtigkeit.pdf" TargetMode="External"/><Relationship Id="rId6" Type="http://schemas.openxmlformats.org/officeDocument/2006/relationships/hyperlink" Target="http://library.fes.de/pdf-files/id/ipa/13566.pdf" TargetMode="Externa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648</Words>
  <Characters>4088</Characters>
  <Application>Microsoft Macintosh Word</Application>
  <DocSecurity>4</DocSecurity>
  <Lines>34</Lines>
  <Paragraphs>9</Paragraphs>
  <ScaleCrop>false</ScaleCrop>
  <HeadingPairs>
    <vt:vector size="2" baseType="variant">
      <vt:variant>
        <vt:lpstr>Titel</vt:lpstr>
      </vt:variant>
      <vt:variant>
        <vt:i4>1</vt:i4>
      </vt:variant>
    </vt:vector>
  </HeadingPairs>
  <TitlesOfParts>
    <vt:vector size="1" baseType="lpstr">
      <vt:lpstr/>
    </vt:vector>
  </TitlesOfParts>
  <Company>Parlamentsdienste</Company>
  <LinksUpToDate>false</LinksUpToDate>
  <CharactersWithSpaces>4727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Luciano Ferrari</dc:creator>
  <cp:keywords/>
  <dc:description/>
  <cp:lastModifiedBy>Beat Jans</cp:lastModifiedBy>
  <cp:revision>2</cp:revision>
  <cp:lastPrinted>2017-09-20T12:23:00Z</cp:lastPrinted>
  <dcterms:created xsi:type="dcterms:W3CDTF">2017-09-22T13:37:00Z</dcterms:created>
  <dcterms:modified xsi:type="dcterms:W3CDTF">2017-09-22T13:37:00Z</dcterms:modified>
</cp:coreProperties>
</file>