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3C7011" w14:textId="32F78CAD" w:rsidR="001A5348" w:rsidRDefault="001A5348" w:rsidP="001A5348">
      <w:pPr>
        <w:rPr>
          <w:rFonts w:ascii="NimbusSanNov" w:hAnsi="NimbusSanNov"/>
          <w:b/>
          <w:bCs/>
        </w:rPr>
      </w:pPr>
      <w:r>
        <w:rPr>
          <w:rFonts w:ascii="NimbusSanNov" w:hAnsi="NimbusSanNov"/>
          <w:b/>
        </w:rPr>
        <w:t xml:space="preserve">Coûts de la santé : nous devons en faire plus ! </w:t>
      </w:r>
    </w:p>
    <w:p w14:paraId="350F69BE" w14:textId="565336DC" w:rsidR="001A5348" w:rsidRPr="00017E72" w:rsidRDefault="001A5348" w:rsidP="001A5348">
      <w:pPr>
        <w:rPr>
          <w:rFonts w:ascii="NimbusSanNov" w:hAnsi="NimbusSanNov"/>
          <w:b/>
          <w:bCs/>
        </w:rPr>
      </w:pPr>
      <w:r>
        <w:rPr>
          <w:rFonts w:ascii="NimbusSanNov" w:hAnsi="NimbusSanNov"/>
          <w:b/>
        </w:rPr>
        <w:t>Pour un moratoire sur les primes d</w:t>
      </w:r>
      <w:r w:rsidR="006A6E94">
        <w:rPr>
          <w:rFonts w:ascii="NimbusSanNov" w:hAnsi="NimbusSanNov"/>
          <w:b/>
        </w:rPr>
        <w:t>’</w:t>
      </w:r>
      <w:r>
        <w:rPr>
          <w:rFonts w:ascii="NimbusSanNov" w:hAnsi="NimbusSanNov"/>
          <w:b/>
        </w:rPr>
        <w:t>assurance-maladie.</w:t>
      </w:r>
    </w:p>
    <w:p w14:paraId="394808B5" w14:textId="77777777" w:rsidR="001A5348" w:rsidRPr="006A6E94" w:rsidRDefault="001A5348">
      <w:pPr>
        <w:rPr>
          <w:i/>
          <w:iCs/>
        </w:rPr>
      </w:pPr>
    </w:p>
    <w:p w14:paraId="2B373F13" w14:textId="1ECAE545" w:rsidR="008718C2" w:rsidRPr="00E3748F" w:rsidRDefault="001A5348">
      <w:pPr>
        <w:rPr>
          <w:rFonts w:ascii="NimbusSanNov" w:hAnsi="NimbusSanNov"/>
          <w:i/>
          <w:iCs/>
        </w:rPr>
      </w:pPr>
      <w:r>
        <w:rPr>
          <w:rFonts w:ascii="NimbusSanNov" w:hAnsi="NimbusSanNov"/>
          <w:i/>
        </w:rPr>
        <w:t>Initiative cantonale du 1</w:t>
      </w:r>
      <w:r>
        <w:rPr>
          <w:rFonts w:ascii="NimbusSanNov" w:hAnsi="NimbusSanNov"/>
          <w:i/>
          <w:vertAlign w:val="superscript"/>
        </w:rPr>
        <w:t>er</w:t>
      </w:r>
      <w:r>
        <w:rPr>
          <w:rFonts w:ascii="NimbusSanNov" w:hAnsi="NimbusSanNov"/>
          <w:i/>
        </w:rPr>
        <w:t xml:space="preserve"> octobre 2024 </w:t>
      </w:r>
    </w:p>
    <w:p w14:paraId="017B8A82" w14:textId="77777777" w:rsidR="006C1C08" w:rsidRPr="006A6E94" w:rsidRDefault="006C1C08"/>
    <w:p w14:paraId="404FAAE2" w14:textId="2BD1CA59" w:rsidR="00B0248B" w:rsidRPr="00017E72" w:rsidRDefault="00B0248B" w:rsidP="00B0248B">
      <w:pPr>
        <w:rPr>
          <w:rFonts w:ascii="NimbusSanNov" w:hAnsi="NimbusSanNov"/>
        </w:rPr>
      </w:pPr>
      <w:r w:rsidRPr="00766384">
        <w:rPr>
          <w:rFonts w:ascii="NimbusSanNov" w:hAnsi="NimbusSanNov"/>
        </w:rPr>
        <w:t>Année après année, les coûts de la santé prennent l</w:t>
      </w:r>
      <w:r w:rsidR="006A6E94" w:rsidRPr="00766384">
        <w:rPr>
          <w:rFonts w:ascii="NimbusSanNov" w:hAnsi="NimbusSanNov"/>
        </w:rPr>
        <w:t>’</w:t>
      </w:r>
      <w:r w:rsidRPr="00766384">
        <w:rPr>
          <w:rFonts w:ascii="NimbusSanNov" w:hAnsi="NimbusSanNov"/>
        </w:rPr>
        <w:t>ascenseur, ce qui par contrecoup entraîne une hausse considérable des primes d</w:t>
      </w:r>
      <w:r w:rsidR="006A6E94" w:rsidRPr="00766384">
        <w:rPr>
          <w:rFonts w:ascii="NimbusSanNov" w:hAnsi="NimbusSanNov"/>
        </w:rPr>
        <w:t>’</w:t>
      </w:r>
      <w:r w:rsidRPr="00766384">
        <w:rPr>
          <w:rFonts w:ascii="NimbusSanNov" w:hAnsi="NimbusSanNov"/>
        </w:rPr>
        <w:t>assurance-maladie. En raison de sa structure démographique, mais aussi d</w:t>
      </w:r>
      <w:r w:rsidR="006A6E94" w:rsidRPr="00766384">
        <w:rPr>
          <w:rFonts w:ascii="NimbusSanNov" w:hAnsi="NimbusSanNov"/>
        </w:rPr>
        <w:t>’</w:t>
      </w:r>
      <w:r w:rsidRPr="00766384">
        <w:rPr>
          <w:rFonts w:ascii="NimbusSanNov" w:hAnsi="NimbusSanNov"/>
        </w:rPr>
        <w:t>une offre pléthorique et d</w:t>
      </w:r>
      <w:r w:rsidR="006A6E94" w:rsidRPr="00766384">
        <w:rPr>
          <w:rFonts w:ascii="NimbusSanNov" w:hAnsi="NimbusSanNov"/>
        </w:rPr>
        <w:t>’</w:t>
      </w:r>
      <w:r w:rsidRPr="00766384">
        <w:rPr>
          <w:rFonts w:ascii="NimbusSanNov" w:hAnsi="NimbusSanNov"/>
        </w:rPr>
        <w:t>une sollicitation excessive des soins de santé, le Tessin fait régulièrement partie des cantons où les primes augmentent le plus. En 2025, les primes progresseront de 6 % en moyenne à l</w:t>
      </w:r>
      <w:r w:rsidR="006A6E94" w:rsidRPr="00766384">
        <w:rPr>
          <w:rFonts w:ascii="NimbusSanNov" w:hAnsi="NimbusSanNov"/>
        </w:rPr>
        <w:t>’</w:t>
      </w:r>
      <w:r w:rsidRPr="00766384">
        <w:rPr>
          <w:rFonts w:ascii="NimbusSanNov" w:hAnsi="NimbusSanNov"/>
        </w:rPr>
        <w:t>échelle nationale, et même de 10,5 % dans le canton du Tessin.</w:t>
      </w:r>
      <w:r>
        <w:rPr>
          <w:rFonts w:ascii="NimbusSanNov" w:hAnsi="NimbusSanNov"/>
        </w:rPr>
        <w:t xml:space="preserve"> </w:t>
      </w:r>
    </w:p>
    <w:p w14:paraId="32429B61" w14:textId="77777777" w:rsidR="00B0248B" w:rsidRPr="006A6E94" w:rsidRDefault="00B0248B"/>
    <w:p w14:paraId="39B2BCAA" w14:textId="42919893" w:rsidR="00B0248B" w:rsidRPr="00017E72" w:rsidRDefault="00B0248B" w:rsidP="00B0248B">
      <w:pPr>
        <w:rPr>
          <w:rFonts w:ascii="NimbusSanNov" w:hAnsi="NimbusSanNov"/>
        </w:rPr>
      </w:pPr>
      <w:r>
        <w:rPr>
          <w:rFonts w:ascii="NimbusSanNov" w:hAnsi="NimbusSanNov"/>
        </w:rPr>
        <w:t>Il ne fait aucun doute que les cantons sont en partie responsables de cette situation intenable et qu</w:t>
      </w:r>
      <w:r w:rsidR="006A6E94">
        <w:rPr>
          <w:rFonts w:ascii="NimbusSanNov" w:hAnsi="NimbusSanNov"/>
        </w:rPr>
        <w:t>’</w:t>
      </w:r>
      <w:r>
        <w:rPr>
          <w:rFonts w:ascii="NimbusSanNov" w:hAnsi="NimbusSanNov"/>
        </w:rPr>
        <w:t xml:space="preserve">ils doivent utiliser la marge de </w:t>
      </w:r>
      <w:r w:rsidR="00253AE5">
        <w:rPr>
          <w:rFonts w:ascii="NimbusSanNov" w:hAnsi="NimbusSanNov"/>
        </w:rPr>
        <w:t>manœuvre laissé</w:t>
      </w:r>
      <w:r>
        <w:rPr>
          <w:rFonts w:ascii="NimbusSanNov" w:hAnsi="NimbusSanNov"/>
        </w:rPr>
        <w:t>e</w:t>
      </w:r>
      <w:r w:rsidR="00253AE5">
        <w:rPr>
          <w:rFonts w:ascii="NimbusSanNov" w:hAnsi="NimbusSanNov"/>
        </w:rPr>
        <w:t xml:space="preserve"> par </w:t>
      </w:r>
      <w:r>
        <w:rPr>
          <w:rFonts w:ascii="NimbusSanNov" w:hAnsi="NimbusSanNov"/>
        </w:rPr>
        <w:t>la législation pour contenir les coûts. La compétence en incombe toutefois largement à la Confédération. Le secteur de la santé est malheureusement un marché extrêmement lucratif, et les nombreux intérêts en jeu font qu</w:t>
      </w:r>
      <w:r w:rsidR="006A6E94">
        <w:rPr>
          <w:rFonts w:ascii="NimbusSanNov" w:hAnsi="NimbusSanNov"/>
        </w:rPr>
        <w:t>’</w:t>
      </w:r>
      <w:r>
        <w:rPr>
          <w:rFonts w:ascii="NimbusSanNov" w:hAnsi="NimbusSanNov"/>
        </w:rPr>
        <w:t>il est difficile de trouver des solutions permettant de maîtriser les coûts sans compromettre la qualité et l</w:t>
      </w:r>
      <w:r w:rsidR="006A6E94">
        <w:rPr>
          <w:rFonts w:ascii="NimbusSanNov" w:hAnsi="NimbusSanNov"/>
        </w:rPr>
        <w:t>’</w:t>
      </w:r>
      <w:r>
        <w:rPr>
          <w:rFonts w:ascii="NimbusSanNov" w:hAnsi="NimbusSanNov"/>
        </w:rPr>
        <w:t xml:space="preserve">accessibilité des soins. </w:t>
      </w:r>
    </w:p>
    <w:p w14:paraId="21A5298C" w14:textId="77777777" w:rsidR="001A5348" w:rsidRDefault="001A5348"/>
    <w:p w14:paraId="647BA18E" w14:textId="554DA09F" w:rsidR="001A5348" w:rsidRPr="00E3748F" w:rsidRDefault="001A5348" w:rsidP="00E3748F">
      <w:pPr>
        <w:rPr>
          <w:rFonts w:ascii="NimbusSanNov" w:hAnsi="NimbusSanNov"/>
        </w:rPr>
      </w:pPr>
      <w:r>
        <w:rPr>
          <w:rFonts w:ascii="NimbusSanNov" w:hAnsi="NimbusSanNov"/>
        </w:rPr>
        <w:t>Au nom du Groupe socialiste, nous demandons à l</w:t>
      </w:r>
      <w:r w:rsidR="006A6E94">
        <w:rPr>
          <w:rFonts w:ascii="NimbusSanNov" w:hAnsi="NimbusSanNov"/>
        </w:rPr>
        <w:t>’</w:t>
      </w:r>
      <w:r>
        <w:rPr>
          <w:rFonts w:ascii="NimbusSanNov" w:hAnsi="NimbusSanNov"/>
        </w:rPr>
        <w:t>Assemblée fédérale, par cette initiative cantonale, d</w:t>
      </w:r>
      <w:r w:rsidR="006A6E94">
        <w:rPr>
          <w:rFonts w:ascii="NimbusSanNov" w:hAnsi="NimbusSanNov"/>
        </w:rPr>
        <w:t>’</w:t>
      </w:r>
      <w:r>
        <w:rPr>
          <w:rFonts w:ascii="NimbusSanNov" w:hAnsi="NimbusSanNov"/>
        </w:rPr>
        <w:t xml:space="preserve">introduire un </w:t>
      </w:r>
      <w:r>
        <w:rPr>
          <w:rFonts w:ascii="NimbusSanNov" w:hAnsi="NimbusSanNov"/>
          <w:b/>
        </w:rPr>
        <w:t>moratoire sur les primes d</w:t>
      </w:r>
      <w:r w:rsidR="006A6E94">
        <w:rPr>
          <w:rFonts w:ascii="NimbusSanNov" w:hAnsi="NimbusSanNov"/>
          <w:b/>
        </w:rPr>
        <w:t>’</w:t>
      </w:r>
      <w:r>
        <w:rPr>
          <w:rFonts w:ascii="NimbusSanNov" w:hAnsi="NimbusSanNov"/>
          <w:b/>
        </w:rPr>
        <w:t>assurance-maladie au niveau de 2024</w:t>
      </w:r>
      <w:r>
        <w:rPr>
          <w:rFonts w:ascii="NimbusSanNov" w:hAnsi="NimbusSanNov"/>
        </w:rPr>
        <w:t xml:space="preserve"> au titre de mesure immédiate de protection contre l</w:t>
      </w:r>
      <w:r w:rsidR="006A6E94">
        <w:rPr>
          <w:rFonts w:ascii="NimbusSanNov" w:hAnsi="NimbusSanNov"/>
        </w:rPr>
        <w:t>’</w:t>
      </w:r>
      <w:r>
        <w:rPr>
          <w:rFonts w:ascii="NimbusSanNov" w:hAnsi="NimbusSanNov"/>
        </w:rPr>
        <w:t>érosion du pouvoir d</w:t>
      </w:r>
      <w:r w:rsidR="006A6E94">
        <w:rPr>
          <w:rFonts w:ascii="NimbusSanNov" w:hAnsi="NimbusSanNov"/>
        </w:rPr>
        <w:t>’</w:t>
      </w:r>
      <w:r>
        <w:rPr>
          <w:rFonts w:ascii="NimbusSanNov" w:hAnsi="NimbusSanNov"/>
        </w:rPr>
        <w:t>achat. Un moratoire permettrait d</w:t>
      </w:r>
      <w:r w:rsidR="006A6E94">
        <w:rPr>
          <w:rFonts w:ascii="NimbusSanNov" w:hAnsi="NimbusSanNov"/>
        </w:rPr>
        <w:t>’</w:t>
      </w:r>
      <w:r>
        <w:rPr>
          <w:rFonts w:ascii="NimbusSanNov" w:hAnsi="NimbusSanNov"/>
        </w:rPr>
        <w:t>introduire dans l</w:t>
      </w:r>
      <w:r w:rsidR="006A6E94">
        <w:rPr>
          <w:rFonts w:ascii="NimbusSanNov" w:hAnsi="NimbusSanNov"/>
        </w:rPr>
        <w:t>’</w:t>
      </w:r>
      <w:r>
        <w:rPr>
          <w:rFonts w:ascii="NimbusSanNov" w:hAnsi="NimbusSanNov"/>
        </w:rPr>
        <w:t>intervalle des mesures efficaces de financement et de contrôle des coûts de la santé.</w:t>
      </w:r>
    </w:p>
    <w:p w14:paraId="60776112" w14:textId="77777777" w:rsidR="001A5348" w:rsidRPr="006A6E94" w:rsidRDefault="001A5348" w:rsidP="001A5348">
      <w:pPr>
        <w:rPr>
          <w:rFonts w:ascii="NimbusSanNov" w:hAnsi="NimbusSanNov"/>
        </w:rPr>
      </w:pPr>
    </w:p>
    <w:p w14:paraId="5562690E" w14:textId="6C645756" w:rsidR="001A5348" w:rsidRPr="00017E72" w:rsidRDefault="001A5348" w:rsidP="001A5348">
      <w:pPr>
        <w:rPr>
          <w:rFonts w:ascii="NimbusSanNov" w:hAnsi="NimbusSanNov"/>
        </w:rPr>
      </w:pPr>
      <w:r>
        <w:rPr>
          <w:rFonts w:ascii="NimbusSanNov" w:hAnsi="NimbusSanNov"/>
        </w:rPr>
        <w:t xml:space="preserve">Laura </w:t>
      </w:r>
      <w:proofErr w:type="spellStart"/>
      <w:r>
        <w:rPr>
          <w:rFonts w:ascii="NimbusSanNov" w:hAnsi="NimbusSanNov"/>
        </w:rPr>
        <w:t>Riget</w:t>
      </w:r>
      <w:proofErr w:type="spellEnd"/>
      <w:r>
        <w:rPr>
          <w:rFonts w:ascii="NimbusSanNov" w:hAnsi="NimbusSanNov"/>
        </w:rPr>
        <w:t xml:space="preserve"> et Danilo </w:t>
      </w:r>
      <w:proofErr w:type="spellStart"/>
      <w:r>
        <w:rPr>
          <w:rFonts w:ascii="NimbusSanNov" w:hAnsi="NimbusSanNov"/>
        </w:rPr>
        <w:t>Forini</w:t>
      </w:r>
      <w:proofErr w:type="spellEnd"/>
      <w:r>
        <w:rPr>
          <w:rFonts w:ascii="NimbusSanNov" w:hAnsi="NimbusSanNov"/>
        </w:rPr>
        <w:t xml:space="preserve"> pour le Groupe PS</w:t>
      </w:r>
    </w:p>
    <w:p w14:paraId="3B65220A" w14:textId="77777777" w:rsidR="001A5348" w:rsidRPr="00017E72" w:rsidRDefault="001A5348" w:rsidP="001A5348">
      <w:pPr>
        <w:rPr>
          <w:rFonts w:ascii="NimbusSanNov" w:hAnsi="NimbusSanNov"/>
        </w:rPr>
      </w:pPr>
      <w:proofErr w:type="gramStart"/>
      <w:r>
        <w:rPr>
          <w:rFonts w:ascii="NimbusSanNov" w:hAnsi="NimbusSanNov"/>
        </w:rPr>
        <w:t>et</w:t>
      </w:r>
      <w:proofErr w:type="gramEnd"/>
      <w:r>
        <w:rPr>
          <w:rFonts w:ascii="NimbusSanNov" w:hAnsi="NimbusSanNov"/>
        </w:rPr>
        <w:t xml:space="preserve"> les cosignataires de différents groupes politiques.</w:t>
      </w:r>
    </w:p>
    <w:p w14:paraId="68D52E69" w14:textId="77777777" w:rsidR="001A5348" w:rsidRDefault="001A5348"/>
    <w:sectPr w:rsidR="001A534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imbusSanNov">
    <w:altName w:val="Sitka Small"/>
    <w:panose1 w:val="00000000000000000000"/>
    <w:charset w:val="00"/>
    <w:family w:val="roman"/>
    <w:notTrueType/>
    <w:pitch w:val="variable"/>
    <w:sig w:usb0="A00002AF" w:usb1="50002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8B7ECF"/>
    <w:multiLevelType w:val="hybridMultilevel"/>
    <w:tmpl w:val="319ECC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4321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C08"/>
    <w:rsid w:val="000A79B0"/>
    <w:rsid w:val="001A5348"/>
    <w:rsid w:val="00253AE5"/>
    <w:rsid w:val="002C6902"/>
    <w:rsid w:val="00346164"/>
    <w:rsid w:val="003D2AC9"/>
    <w:rsid w:val="00490F0B"/>
    <w:rsid w:val="004E0E9C"/>
    <w:rsid w:val="00590306"/>
    <w:rsid w:val="006A6E94"/>
    <w:rsid w:val="006C1C08"/>
    <w:rsid w:val="00766384"/>
    <w:rsid w:val="00805B61"/>
    <w:rsid w:val="00854A37"/>
    <w:rsid w:val="008718C2"/>
    <w:rsid w:val="0088791A"/>
    <w:rsid w:val="008E04AF"/>
    <w:rsid w:val="008E489D"/>
    <w:rsid w:val="008E518D"/>
    <w:rsid w:val="00A32524"/>
    <w:rsid w:val="00A645AE"/>
    <w:rsid w:val="00B0248B"/>
    <w:rsid w:val="00B4658D"/>
    <w:rsid w:val="00B60935"/>
    <w:rsid w:val="00E3748F"/>
    <w:rsid w:val="00EC6D4B"/>
    <w:rsid w:val="00F14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2AB74"/>
  <w15:chartTrackingRefBased/>
  <w15:docId w15:val="{6E31AAD6-9FF3-D84A-8698-53B3F8ABF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718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Riget</dc:creator>
  <cp:keywords/>
  <dc:description/>
  <cp:lastModifiedBy>Orlane Brechbühl</cp:lastModifiedBy>
  <cp:revision>3</cp:revision>
  <dcterms:created xsi:type="dcterms:W3CDTF">2024-10-10T08:38:00Z</dcterms:created>
  <dcterms:modified xsi:type="dcterms:W3CDTF">2024-10-14T08:03:00Z</dcterms:modified>
</cp:coreProperties>
</file>