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3DF33C" w14:textId="5071CEC6" w:rsidR="008B65EC" w:rsidRPr="008B65EC" w:rsidRDefault="008B65EC" w:rsidP="008B65EC">
      <w:pPr>
        <w:rPr>
          <w:b/>
          <w:bCs/>
          <w:sz w:val="24"/>
          <w:szCs w:val="24"/>
          <w:lang w:val="fr-FR"/>
        </w:rPr>
      </w:pPr>
      <w:r w:rsidRPr="008B65EC">
        <w:rPr>
          <w:b/>
          <w:bCs/>
          <w:sz w:val="24"/>
          <w:szCs w:val="24"/>
          <w:lang w:val="fr-FR"/>
        </w:rPr>
        <w:t xml:space="preserve">INTERPELLATION </w:t>
      </w:r>
    </w:p>
    <w:p w14:paraId="49A8FBDE" w14:textId="5654606E" w:rsidR="008B65EC" w:rsidRPr="008B65EC" w:rsidRDefault="008B65EC" w:rsidP="008B65EC">
      <w:pPr>
        <w:rPr>
          <w:b/>
          <w:bCs/>
          <w:sz w:val="24"/>
          <w:szCs w:val="24"/>
          <w:lang w:val="fr-FR"/>
        </w:rPr>
      </w:pPr>
      <w:r w:rsidRPr="008B65EC">
        <w:rPr>
          <w:b/>
          <w:bCs/>
          <w:sz w:val="24"/>
          <w:szCs w:val="24"/>
          <w:lang w:val="fr-FR"/>
        </w:rPr>
        <w:t xml:space="preserve">Auteur :  Paola Riva </w:t>
      </w:r>
      <w:proofErr w:type="spellStart"/>
      <w:r w:rsidRPr="008B65EC">
        <w:rPr>
          <w:b/>
          <w:bCs/>
          <w:sz w:val="24"/>
          <w:szCs w:val="24"/>
          <w:lang w:val="fr-FR"/>
        </w:rPr>
        <w:t>Gapany</w:t>
      </w:r>
      <w:proofErr w:type="spellEnd"/>
      <w:r w:rsidRPr="008B65EC">
        <w:rPr>
          <w:b/>
          <w:bCs/>
          <w:sz w:val="24"/>
          <w:szCs w:val="24"/>
          <w:lang w:val="fr-FR"/>
        </w:rPr>
        <w:t xml:space="preserve"> (PS&amp;GC)</w:t>
      </w:r>
      <w:r>
        <w:rPr>
          <w:b/>
          <w:bCs/>
          <w:sz w:val="24"/>
          <w:szCs w:val="24"/>
          <w:lang w:val="fr-FR"/>
        </w:rPr>
        <w:t xml:space="preserve"> et Aurélie Pont (PS&amp;GC)</w:t>
      </w:r>
      <w:r w:rsidRPr="008B65EC">
        <w:rPr>
          <w:b/>
          <w:bCs/>
          <w:sz w:val="24"/>
          <w:szCs w:val="24"/>
          <w:lang w:val="fr-FR"/>
        </w:rPr>
        <w:t xml:space="preserve"> </w:t>
      </w:r>
    </w:p>
    <w:p w14:paraId="4E0FA0B8" w14:textId="5DE1A8A5" w:rsidR="00C006D2" w:rsidRDefault="008B65EC" w:rsidP="008B65EC">
      <w:pPr>
        <w:rPr>
          <w:b/>
          <w:bCs/>
          <w:sz w:val="24"/>
          <w:szCs w:val="24"/>
          <w:lang w:val="fr-FR"/>
        </w:rPr>
      </w:pPr>
      <w:r w:rsidRPr="008B65EC">
        <w:rPr>
          <w:b/>
          <w:bCs/>
          <w:sz w:val="24"/>
          <w:szCs w:val="24"/>
          <w:lang w:val="fr-FR"/>
        </w:rPr>
        <w:t xml:space="preserve">Objet : </w:t>
      </w:r>
      <w:r w:rsidR="00E87349" w:rsidRPr="00E87349">
        <w:rPr>
          <w:b/>
          <w:bCs/>
          <w:sz w:val="24"/>
          <w:szCs w:val="24"/>
          <w:lang w:val="fr-FR"/>
        </w:rPr>
        <w:t>Meilleure protection des enfants à l'aide d’urgence pour garantir leur droit</w:t>
      </w:r>
      <w:r w:rsidR="00E87349">
        <w:rPr>
          <w:b/>
          <w:bCs/>
          <w:sz w:val="24"/>
          <w:szCs w:val="24"/>
          <w:lang w:val="fr-FR"/>
        </w:rPr>
        <w:t xml:space="preserve"> à l’éducation</w:t>
      </w:r>
    </w:p>
    <w:p w14:paraId="345BD269" w14:textId="59DFA49E" w:rsidR="008B65EC" w:rsidRDefault="008B65EC" w:rsidP="008B65EC">
      <w:pPr>
        <w:jc w:val="both"/>
        <w:rPr>
          <w:sz w:val="24"/>
          <w:szCs w:val="24"/>
          <w:lang w:val="fr-FR"/>
        </w:rPr>
      </w:pPr>
      <w:r w:rsidRPr="008B65EC">
        <w:rPr>
          <w:sz w:val="24"/>
          <w:szCs w:val="24"/>
          <w:lang w:val="fr-FR"/>
        </w:rPr>
        <w:t xml:space="preserve">En 2020, l'Institut Marie </w:t>
      </w:r>
      <w:proofErr w:type="spellStart"/>
      <w:r w:rsidRPr="008B65EC">
        <w:rPr>
          <w:sz w:val="24"/>
          <w:szCs w:val="24"/>
          <w:lang w:val="fr-FR"/>
        </w:rPr>
        <w:t>Meierhofer</w:t>
      </w:r>
      <w:proofErr w:type="spellEnd"/>
      <w:r w:rsidRPr="008B65EC">
        <w:rPr>
          <w:sz w:val="24"/>
          <w:szCs w:val="24"/>
          <w:lang w:val="fr-FR"/>
        </w:rPr>
        <w:t xml:space="preserve"> pour l'enfant (MMI) a été chargé par la Commission fédérale pour les questions de migration (CFM) de réaliser une étude sur le bien-être, le développement et la santé des enfants et des jeunes de moins de 18 ans bénéficiant de l'aide d'urgence. Parallèlement, l'Université de Neuchâtel a publié un avis de droit sur l'étude. L'avis de droit conclut que la situation actuelle de ces enfants est contraire à la Convention des Nations Unies relative aux droits de l'enfant et aux dispositions constitutionnelles visant à protéger les enfants et les jeunes.</w:t>
      </w:r>
    </w:p>
    <w:p w14:paraId="6DF68EF9" w14:textId="51F24D4D" w:rsidR="008B65EC" w:rsidRDefault="008B65EC" w:rsidP="008B65EC">
      <w:pPr>
        <w:jc w:val="both"/>
        <w:rPr>
          <w:sz w:val="24"/>
          <w:szCs w:val="24"/>
          <w:lang w:val="fr-FR"/>
        </w:rPr>
      </w:pPr>
      <w:r>
        <w:rPr>
          <w:sz w:val="24"/>
          <w:szCs w:val="24"/>
          <w:lang w:val="fr-FR"/>
        </w:rPr>
        <w:t>Le 30 septembre 2024, la CFM a plaidé pour la mise en œuvre immédiate des recommandations de l’étude exigeant</w:t>
      </w:r>
      <w:r w:rsidR="004C6262">
        <w:rPr>
          <w:sz w:val="24"/>
          <w:szCs w:val="24"/>
          <w:lang w:val="fr-FR"/>
        </w:rPr>
        <w:t xml:space="preserve"> notamment d’a</w:t>
      </w:r>
      <w:r w:rsidR="004C6262" w:rsidRPr="004C6262">
        <w:rPr>
          <w:sz w:val="24"/>
          <w:szCs w:val="24"/>
          <w:lang w:val="fr-FR"/>
        </w:rPr>
        <w:t>méliorer l'accès à l'école et à la formation professionnelle</w:t>
      </w:r>
      <w:r>
        <w:rPr>
          <w:sz w:val="24"/>
          <w:szCs w:val="24"/>
          <w:lang w:val="fr-FR"/>
        </w:rPr>
        <w:t>.</w:t>
      </w:r>
    </w:p>
    <w:p w14:paraId="2BB1339D" w14:textId="754779A5" w:rsidR="008B65EC" w:rsidRDefault="008B65EC" w:rsidP="008B65EC">
      <w:pPr>
        <w:jc w:val="both"/>
        <w:rPr>
          <w:sz w:val="24"/>
          <w:szCs w:val="24"/>
          <w:lang w:val="fr-FR"/>
        </w:rPr>
      </w:pPr>
      <w:r w:rsidRPr="008B65EC">
        <w:rPr>
          <w:sz w:val="24"/>
          <w:szCs w:val="24"/>
          <w:lang w:val="fr-FR"/>
        </w:rPr>
        <w:t>Dans ce contexte, nous demandons au Conseil d'Etat de répondre aux questions suivantes :</w:t>
      </w:r>
    </w:p>
    <w:p w14:paraId="32242584" w14:textId="4656BA29" w:rsidR="00E87349" w:rsidRPr="00E87349" w:rsidRDefault="00E87349" w:rsidP="00E87349">
      <w:pPr>
        <w:jc w:val="both"/>
        <w:rPr>
          <w:sz w:val="24"/>
          <w:szCs w:val="24"/>
          <w:lang w:val="fr-FR"/>
        </w:rPr>
      </w:pPr>
      <w:r w:rsidRPr="00E87349">
        <w:rPr>
          <w:sz w:val="24"/>
          <w:szCs w:val="24"/>
          <w:lang w:val="fr-FR"/>
        </w:rPr>
        <w:t>-</w:t>
      </w:r>
      <w:r>
        <w:rPr>
          <w:sz w:val="24"/>
          <w:szCs w:val="24"/>
          <w:lang w:val="fr-FR"/>
        </w:rPr>
        <w:t xml:space="preserve"> </w:t>
      </w:r>
      <w:r w:rsidRPr="00E87349">
        <w:rPr>
          <w:sz w:val="24"/>
          <w:szCs w:val="24"/>
          <w:lang w:val="fr-FR"/>
        </w:rPr>
        <w:t xml:space="preserve">La fréquentation de l’école obligatoire est un droit, mais également un devoir. Quel contrôle est effectué auprès des familles requérantes </w:t>
      </w:r>
      <w:r w:rsidR="007D7E7C">
        <w:rPr>
          <w:sz w:val="24"/>
          <w:szCs w:val="24"/>
          <w:lang w:val="fr-FR"/>
        </w:rPr>
        <w:t>(à l’aide d’urgence ou en procédure)</w:t>
      </w:r>
      <w:r w:rsidR="007D7E7C" w:rsidRPr="00E87349">
        <w:rPr>
          <w:sz w:val="24"/>
          <w:szCs w:val="24"/>
          <w:lang w:val="fr-FR"/>
        </w:rPr>
        <w:t xml:space="preserve"> ?</w:t>
      </w:r>
      <w:r w:rsidRPr="00E87349">
        <w:rPr>
          <w:sz w:val="24"/>
          <w:szCs w:val="24"/>
          <w:lang w:val="fr-FR"/>
        </w:rPr>
        <w:t xml:space="preserve"> En cas de manquements, sont-elles pénalisées ? </w:t>
      </w:r>
    </w:p>
    <w:p w14:paraId="76BD65FE" w14:textId="570119E9" w:rsidR="00E87349" w:rsidRDefault="00E87349" w:rsidP="00E87349">
      <w:pPr>
        <w:jc w:val="both"/>
        <w:rPr>
          <w:sz w:val="24"/>
          <w:szCs w:val="24"/>
          <w:lang w:val="fr-FR"/>
        </w:rPr>
      </w:pPr>
      <w:r w:rsidRPr="00E87349">
        <w:rPr>
          <w:sz w:val="24"/>
          <w:szCs w:val="24"/>
          <w:lang w:val="fr-FR"/>
        </w:rPr>
        <w:t>-</w:t>
      </w:r>
      <w:r>
        <w:rPr>
          <w:sz w:val="24"/>
          <w:szCs w:val="24"/>
          <w:lang w:val="fr-FR"/>
        </w:rPr>
        <w:t xml:space="preserve"> </w:t>
      </w:r>
      <w:r w:rsidRPr="00E87349">
        <w:rPr>
          <w:sz w:val="24"/>
          <w:szCs w:val="24"/>
          <w:lang w:val="fr-FR"/>
        </w:rPr>
        <w:t>Dans certains foyers d’asile de notre canton, les enfants en âge scolaire ne sont pas intégrés dans les écoles de la commune, mais dans une école interne au foyer. Quelles sont les raisons de ce choix ?</w:t>
      </w:r>
    </w:p>
    <w:p w14:paraId="093A7EDE" w14:textId="72611972" w:rsidR="00E87349" w:rsidRPr="00E87349" w:rsidRDefault="00E87349" w:rsidP="00E87349">
      <w:pPr>
        <w:jc w:val="both"/>
        <w:rPr>
          <w:sz w:val="24"/>
          <w:szCs w:val="24"/>
          <w:lang w:val="fr-FR"/>
        </w:rPr>
      </w:pPr>
      <w:r>
        <w:rPr>
          <w:sz w:val="24"/>
          <w:szCs w:val="24"/>
          <w:lang w:val="fr-FR"/>
        </w:rPr>
        <w:t xml:space="preserve">- Certains enfants sont en situation de handicap. Est-ce que des mesures spécifiques sont prises afin de garantir leur scolarisation ? </w:t>
      </w:r>
    </w:p>
    <w:p w14:paraId="7934A3CB" w14:textId="277E7C40" w:rsidR="00E87349" w:rsidRPr="00E87349" w:rsidRDefault="00E87349" w:rsidP="00E87349">
      <w:pPr>
        <w:jc w:val="both"/>
        <w:rPr>
          <w:sz w:val="24"/>
          <w:szCs w:val="24"/>
          <w:lang w:val="fr-FR"/>
        </w:rPr>
      </w:pPr>
      <w:r w:rsidRPr="00E87349">
        <w:rPr>
          <w:sz w:val="24"/>
          <w:szCs w:val="24"/>
          <w:lang w:val="fr-FR"/>
        </w:rPr>
        <w:t>-</w:t>
      </w:r>
      <w:r>
        <w:rPr>
          <w:sz w:val="24"/>
          <w:szCs w:val="24"/>
          <w:lang w:val="fr-FR"/>
        </w:rPr>
        <w:t xml:space="preserve"> </w:t>
      </w:r>
      <w:r w:rsidRPr="00E87349">
        <w:rPr>
          <w:sz w:val="24"/>
          <w:szCs w:val="24"/>
          <w:lang w:val="fr-FR"/>
        </w:rPr>
        <w:t xml:space="preserve">Est-ce que des contrôles sont effectués, par l’inspection scolaire, dans les écoles internes aux centres </w:t>
      </w:r>
      <w:r w:rsidR="009C152E">
        <w:rPr>
          <w:sz w:val="24"/>
          <w:szCs w:val="24"/>
          <w:lang w:val="fr-FR"/>
        </w:rPr>
        <w:t>d’hébergement</w:t>
      </w:r>
      <w:r w:rsidR="009C152E" w:rsidRPr="00E87349">
        <w:rPr>
          <w:sz w:val="24"/>
          <w:szCs w:val="24"/>
          <w:lang w:val="fr-FR"/>
        </w:rPr>
        <w:t xml:space="preserve"> ?</w:t>
      </w:r>
      <w:r w:rsidRPr="00E87349">
        <w:rPr>
          <w:sz w:val="24"/>
          <w:szCs w:val="24"/>
          <w:lang w:val="fr-FR"/>
        </w:rPr>
        <w:t xml:space="preserve">  Si oui, </w:t>
      </w:r>
      <w:r w:rsidR="00615B88">
        <w:rPr>
          <w:sz w:val="24"/>
          <w:szCs w:val="24"/>
          <w:lang w:val="fr-FR"/>
        </w:rPr>
        <w:t>q</w:t>
      </w:r>
      <w:r w:rsidRPr="00E87349">
        <w:rPr>
          <w:sz w:val="24"/>
          <w:szCs w:val="24"/>
          <w:lang w:val="fr-FR"/>
        </w:rPr>
        <w:t>uels bilans en sont tirés ?</w:t>
      </w:r>
    </w:p>
    <w:p w14:paraId="0C844167" w14:textId="7F1EAF15" w:rsidR="003567E7" w:rsidRDefault="00E87349" w:rsidP="009D3D60">
      <w:pPr>
        <w:jc w:val="both"/>
        <w:rPr>
          <w:sz w:val="24"/>
          <w:szCs w:val="24"/>
          <w:lang w:val="fr-FR"/>
        </w:rPr>
      </w:pPr>
      <w:r w:rsidRPr="00E87349">
        <w:rPr>
          <w:sz w:val="24"/>
          <w:szCs w:val="24"/>
          <w:lang w:val="fr-FR"/>
        </w:rPr>
        <w:t>-</w:t>
      </w:r>
      <w:r>
        <w:rPr>
          <w:sz w:val="24"/>
          <w:szCs w:val="24"/>
          <w:lang w:val="fr-FR"/>
        </w:rPr>
        <w:t xml:space="preserve"> </w:t>
      </w:r>
      <w:r w:rsidR="009D3D60" w:rsidRPr="009D3D60">
        <w:rPr>
          <w:sz w:val="24"/>
          <w:szCs w:val="24"/>
          <w:lang w:val="fr-FR"/>
        </w:rPr>
        <w:t xml:space="preserve">Combien d'heures de cours sont </w:t>
      </w:r>
      <w:r w:rsidR="009D3D60">
        <w:rPr>
          <w:sz w:val="24"/>
          <w:szCs w:val="24"/>
          <w:lang w:val="fr-FR"/>
        </w:rPr>
        <w:t>dispensées</w:t>
      </w:r>
      <w:r w:rsidR="009D3D60" w:rsidRPr="009D3D60">
        <w:rPr>
          <w:sz w:val="24"/>
          <w:szCs w:val="24"/>
          <w:lang w:val="fr-FR"/>
        </w:rPr>
        <w:t xml:space="preserve"> chaque semaine dans les écoles internes aux foyers, selon le niveau scolaire ?</w:t>
      </w:r>
      <w:r w:rsidR="009D3D60">
        <w:rPr>
          <w:sz w:val="24"/>
          <w:szCs w:val="24"/>
          <w:lang w:val="fr-FR"/>
        </w:rPr>
        <w:t xml:space="preserve"> </w:t>
      </w:r>
      <w:r w:rsidR="009D3D60" w:rsidRPr="009D3D60">
        <w:rPr>
          <w:sz w:val="24"/>
          <w:szCs w:val="24"/>
          <w:lang w:val="fr-FR"/>
        </w:rPr>
        <w:t>Quelles sont les différences entre la scolarisation des élèves dans les foyers et celle des élèves en dehors de la procédure d'asile, donc hors foyers ?</w:t>
      </w:r>
    </w:p>
    <w:p w14:paraId="20406EFF" w14:textId="71426F3F" w:rsidR="00E87349" w:rsidRDefault="003567E7" w:rsidP="00E87349">
      <w:pPr>
        <w:jc w:val="both"/>
        <w:rPr>
          <w:sz w:val="24"/>
          <w:szCs w:val="24"/>
          <w:lang w:val="fr-FR"/>
        </w:rPr>
      </w:pPr>
      <w:r>
        <w:rPr>
          <w:sz w:val="24"/>
          <w:szCs w:val="24"/>
          <w:lang w:val="fr-FR"/>
        </w:rPr>
        <w:t xml:space="preserve">- </w:t>
      </w:r>
      <w:r w:rsidR="00E87349" w:rsidRPr="00E87349">
        <w:rPr>
          <w:sz w:val="24"/>
          <w:szCs w:val="24"/>
          <w:lang w:val="fr-FR"/>
        </w:rPr>
        <w:t>Les critères d’engagement des enseignant.es sont-ils les mêmes que pour les classes ordinaires ?</w:t>
      </w:r>
      <w:r w:rsidR="004C6262">
        <w:rPr>
          <w:sz w:val="24"/>
          <w:szCs w:val="24"/>
          <w:lang w:val="fr-FR"/>
        </w:rPr>
        <w:t xml:space="preserve"> Quelle</w:t>
      </w:r>
      <w:r>
        <w:rPr>
          <w:sz w:val="24"/>
          <w:szCs w:val="24"/>
          <w:lang w:val="fr-FR"/>
        </w:rPr>
        <w:t xml:space="preserve"> est</w:t>
      </w:r>
      <w:r w:rsidR="004C6262">
        <w:rPr>
          <w:sz w:val="24"/>
          <w:szCs w:val="24"/>
          <w:lang w:val="fr-FR"/>
        </w:rPr>
        <w:t xml:space="preserve"> leur formation ? </w:t>
      </w:r>
    </w:p>
    <w:p w14:paraId="7D06E3E8" w14:textId="33784A23" w:rsidR="009C152E" w:rsidRPr="008B65EC" w:rsidRDefault="009C152E" w:rsidP="00E87349">
      <w:pPr>
        <w:jc w:val="both"/>
        <w:rPr>
          <w:sz w:val="24"/>
          <w:szCs w:val="24"/>
          <w:lang w:val="fr-FR"/>
        </w:rPr>
      </w:pPr>
      <w:r>
        <w:rPr>
          <w:sz w:val="24"/>
          <w:szCs w:val="24"/>
          <w:lang w:val="fr-FR"/>
        </w:rPr>
        <w:t xml:space="preserve">- </w:t>
      </w:r>
      <w:r w:rsidR="009D3D60" w:rsidRPr="009D3D60">
        <w:rPr>
          <w:sz w:val="24"/>
          <w:szCs w:val="24"/>
          <w:lang w:val="fr-FR"/>
        </w:rPr>
        <w:t>À quel moment les renvois d'élèves sont-ils généralement effectués, et existe-t-il des efforts pour les organiser en dehors de la période scolaire ?</w:t>
      </w:r>
    </w:p>
    <w:sectPr w:rsidR="009C152E" w:rsidRPr="008B65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B0C"/>
    <w:rsid w:val="003567E7"/>
    <w:rsid w:val="00394E5E"/>
    <w:rsid w:val="003F7D31"/>
    <w:rsid w:val="004546D3"/>
    <w:rsid w:val="004C6262"/>
    <w:rsid w:val="00615B88"/>
    <w:rsid w:val="00663FBD"/>
    <w:rsid w:val="006B4D5F"/>
    <w:rsid w:val="00790307"/>
    <w:rsid w:val="007D7E7C"/>
    <w:rsid w:val="008B65EC"/>
    <w:rsid w:val="00942B0C"/>
    <w:rsid w:val="009C152E"/>
    <w:rsid w:val="009D3D60"/>
    <w:rsid w:val="00C006D2"/>
    <w:rsid w:val="00DB5A2C"/>
    <w:rsid w:val="00E87349"/>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06214"/>
  <w15:chartTrackingRefBased/>
  <w15:docId w15:val="{4BD0D179-BB79-4716-A4C4-BDDAAA703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42B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942B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942B0C"/>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942B0C"/>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942B0C"/>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942B0C"/>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942B0C"/>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942B0C"/>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942B0C"/>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42B0C"/>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942B0C"/>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942B0C"/>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942B0C"/>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942B0C"/>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942B0C"/>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942B0C"/>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942B0C"/>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942B0C"/>
    <w:rPr>
      <w:rFonts w:eastAsiaTheme="majorEastAsia" w:cstheme="majorBidi"/>
      <w:color w:val="272727" w:themeColor="text1" w:themeTint="D8"/>
    </w:rPr>
  </w:style>
  <w:style w:type="paragraph" w:styleId="Titre">
    <w:name w:val="Title"/>
    <w:basedOn w:val="Normal"/>
    <w:next w:val="Normal"/>
    <w:link w:val="TitreCar"/>
    <w:uiPriority w:val="10"/>
    <w:qFormat/>
    <w:rsid w:val="00942B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942B0C"/>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942B0C"/>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942B0C"/>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942B0C"/>
    <w:pPr>
      <w:spacing w:before="160"/>
      <w:jc w:val="center"/>
    </w:pPr>
    <w:rPr>
      <w:i/>
      <w:iCs/>
      <w:color w:val="404040" w:themeColor="text1" w:themeTint="BF"/>
    </w:rPr>
  </w:style>
  <w:style w:type="character" w:customStyle="1" w:styleId="CitationCar">
    <w:name w:val="Citation Car"/>
    <w:basedOn w:val="Policepardfaut"/>
    <w:link w:val="Citation"/>
    <w:uiPriority w:val="29"/>
    <w:rsid w:val="00942B0C"/>
    <w:rPr>
      <w:i/>
      <w:iCs/>
      <w:color w:val="404040" w:themeColor="text1" w:themeTint="BF"/>
    </w:rPr>
  </w:style>
  <w:style w:type="paragraph" w:styleId="Paragraphedeliste">
    <w:name w:val="List Paragraph"/>
    <w:basedOn w:val="Normal"/>
    <w:uiPriority w:val="34"/>
    <w:qFormat/>
    <w:rsid w:val="00942B0C"/>
    <w:pPr>
      <w:ind w:left="720"/>
      <w:contextualSpacing/>
    </w:pPr>
  </w:style>
  <w:style w:type="character" w:styleId="Accentuationintense">
    <w:name w:val="Intense Emphasis"/>
    <w:basedOn w:val="Policepardfaut"/>
    <w:uiPriority w:val="21"/>
    <w:qFormat/>
    <w:rsid w:val="00942B0C"/>
    <w:rPr>
      <w:i/>
      <w:iCs/>
      <w:color w:val="0F4761" w:themeColor="accent1" w:themeShade="BF"/>
    </w:rPr>
  </w:style>
  <w:style w:type="paragraph" w:styleId="Citationintense">
    <w:name w:val="Intense Quote"/>
    <w:basedOn w:val="Normal"/>
    <w:next w:val="Normal"/>
    <w:link w:val="CitationintenseCar"/>
    <w:uiPriority w:val="30"/>
    <w:qFormat/>
    <w:rsid w:val="00942B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942B0C"/>
    <w:rPr>
      <w:i/>
      <w:iCs/>
      <w:color w:val="0F4761" w:themeColor="accent1" w:themeShade="BF"/>
    </w:rPr>
  </w:style>
  <w:style w:type="character" w:styleId="Rfrenceintense">
    <w:name w:val="Intense Reference"/>
    <w:basedOn w:val="Policepardfaut"/>
    <w:uiPriority w:val="32"/>
    <w:qFormat/>
    <w:rsid w:val="00942B0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318</Words>
  <Characters>2008</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Riva</dc:creator>
  <cp:keywords/>
  <dc:description/>
  <cp:lastModifiedBy>Sophie Wang</cp:lastModifiedBy>
  <cp:revision>2</cp:revision>
  <dcterms:created xsi:type="dcterms:W3CDTF">2025-04-15T09:31:00Z</dcterms:created>
  <dcterms:modified xsi:type="dcterms:W3CDTF">2025-04-15T09:31:00Z</dcterms:modified>
</cp:coreProperties>
</file>